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7975" w14:textId="5DFCE786" w:rsidR="002E3AA4" w:rsidRPr="00D92573" w:rsidRDefault="0CF41FB8" w:rsidP="78910C85">
      <w:pPr>
        <w:tabs>
          <w:tab w:val="left" w:pos="567"/>
          <w:tab w:val="left" w:pos="1418"/>
          <w:tab w:val="left" w:pos="5500"/>
          <w:tab w:val="left" w:pos="6118"/>
          <w:tab w:val="left" w:pos="9639"/>
        </w:tabs>
        <w:spacing w:after="0" w:line="240" w:lineRule="auto"/>
        <w:jc w:val="right"/>
        <w:rPr>
          <w:rFonts w:ascii="Arial" w:eastAsia="Arial" w:hAnsi="Arial" w:cs="Arial"/>
          <w:color w:val="000000" w:themeColor="text1"/>
        </w:rPr>
      </w:pPr>
      <w:r w:rsidRPr="00D92573">
        <w:rPr>
          <w:rFonts w:ascii="Arial" w:eastAsia="Arial" w:hAnsi="Arial" w:cs="Arial"/>
          <w:color w:val="000000" w:themeColor="text1"/>
          <w:lang w:val="en-GB"/>
        </w:rPr>
        <w:t>TRO Responses</w:t>
      </w:r>
    </w:p>
    <w:p w14:paraId="42DB408C" w14:textId="573C99A0" w:rsidR="002E3AA4" w:rsidRPr="00D92573" w:rsidRDefault="0CF41FB8" w:rsidP="78910C85">
      <w:pPr>
        <w:tabs>
          <w:tab w:val="left" w:pos="567"/>
          <w:tab w:val="left" w:pos="1418"/>
          <w:tab w:val="left" w:pos="5500"/>
          <w:tab w:val="left" w:pos="6118"/>
          <w:tab w:val="left" w:pos="9639"/>
        </w:tabs>
        <w:spacing w:after="0" w:line="240" w:lineRule="auto"/>
        <w:jc w:val="right"/>
        <w:rPr>
          <w:rFonts w:ascii="Arial" w:eastAsia="Arial" w:hAnsi="Arial" w:cs="Arial"/>
          <w:color w:val="000000" w:themeColor="text1"/>
        </w:rPr>
      </w:pPr>
      <w:r w:rsidRPr="00D92573">
        <w:rPr>
          <w:rFonts w:ascii="Arial" w:eastAsia="Arial" w:hAnsi="Arial" w:cs="Arial"/>
          <w:color w:val="000000" w:themeColor="text1"/>
          <w:lang w:val="en-GB"/>
        </w:rPr>
        <w:t>Free Post SZC</w:t>
      </w:r>
    </w:p>
    <w:p w14:paraId="5FB987ED" w14:textId="67F3EAB3" w:rsidR="002E3AA4" w:rsidRPr="00D92573" w:rsidRDefault="002E3AA4" w:rsidP="78910C85">
      <w:pPr>
        <w:tabs>
          <w:tab w:val="left" w:pos="567"/>
          <w:tab w:val="left" w:pos="1418"/>
          <w:tab w:val="left" w:pos="5500"/>
          <w:tab w:val="left" w:pos="6118"/>
          <w:tab w:val="left" w:pos="9639"/>
        </w:tabs>
        <w:spacing w:after="0" w:line="240" w:lineRule="auto"/>
        <w:jc w:val="right"/>
        <w:rPr>
          <w:rFonts w:ascii="Arial" w:eastAsia="Arial" w:hAnsi="Arial" w:cs="Arial"/>
          <w:color w:val="000000" w:themeColor="text1"/>
        </w:rPr>
      </w:pPr>
    </w:p>
    <w:p w14:paraId="4FD86A80" w14:textId="34308804" w:rsidR="002E3AA4" w:rsidRPr="00D92573" w:rsidRDefault="0CF41FB8" w:rsidP="78910C85">
      <w:pPr>
        <w:tabs>
          <w:tab w:val="left" w:pos="567"/>
          <w:tab w:val="left" w:pos="1418"/>
          <w:tab w:val="left" w:pos="5500"/>
          <w:tab w:val="left" w:pos="6118"/>
          <w:tab w:val="left" w:pos="9639"/>
        </w:tabs>
        <w:spacing w:after="0" w:line="240" w:lineRule="auto"/>
        <w:jc w:val="right"/>
        <w:rPr>
          <w:rFonts w:ascii="Arial" w:eastAsia="Arial" w:hAnsi="Arial" w:cs="Arial"/>
          <w:color w:val="000000" w:themeColor="text1"/>
        </w:rPr>
      </w:pPr>
      <w:r w:rsidRPr="00D92573">
        <w:rPr>
          <w:rFonts w:ascii="Arial" w:eastAsia="Arial" w:hAnsi="Arial" w:cs="Arial"/>
          <w:color w:val="000000" w:themeColor="text1"/>
          <w:lang w:val="en-GB"/>
        </w:rPr>
        <w:t>Tel: FREEPHONE </w:t>
      </w:r>
      <w:hyperlink r:id="rId8">
        <w:r w:rsidRPr="00D92573">
          <w:rPr>
            <w:rStyle w:val="Hyperlink"/>
            <w:rFonts w:ascii="Arial" w:eastAsia="Arial" w:hAnsi="Arial" w:cs="Arial"/>
            <w:lang w:val="en-GB"/>
          </w:rPr>
          <w:t>0800 197 6102</w:t>
        </w:r>
      </w:hyperlink>
    </w:p>
    <w:p w14:paraId="56CB7261" w14:textId="28CD412A" w:rsidR="002E3AA4" w:rsidRPr="00D92573" w:rsidRDefault="002E3AA4" w:rsidP="78910C85">
      <w:pPr>
        <w:tabs>
          <w:tab w:val="left" w:pos="567"/>
          <w:tab w:val="left" w:pos="1418"/>
          <w:tab w:val="left" w:pos="5500"/>
          <w:tab w:val="left" w:pos="6118"/>
          <w:tab w:val="left" w:pos="9639"/>
        </w:tabs>
        <w:spacing w:after="0" w:line="240" w:lineRule="auto"/>
        <w:jc w:val="right"/>
        <w:rPr>
          <w:rFonts w:ascii="Arial" w:eastAsia="Arial" w:hAnsi="Arial" w:cs="Arial"/>
          <w:color w:val="000000" w:themeColor="text1"/>
        </w:rPr>
      </w:pPr>
    </w:p>
    <w:tbl>
      <w:tblPr>
        <w:tblW w:w="0" w:type="auto"/>
        <w:tblInd w:w="10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1E0" w:firstRow="1" w:lastRow="1" w:firstColumn="1" w:lastColumn="1" w:noHBand="0" w:noVBand="0"/>
      </w:tblPr>
      <w:tblGrid>
        <w:gridCol w:w="4785"/>
        <w:gridCol w:w="4215"/>
      </w:tblGrid>
      <w:tr w:rsidR="78910C85" w:rsidRPr="00D92573" w14:paraId="7B0E9C38" w14:textId="77777777" w:rsidTr="128369B1">
        <w:trPr>
          <w:trHeight w:val="630"/>
        </w:trPr>
        <w:tc>
          <w:tcPr>
            <w:tcW w:w="4785" w:type="dxa"/>
            <w:tcMar>
              <w:left w:w="105" w:type="dxa"/>
              <w:right w:w="105" w:type="dxa"/>
            </w:tcMar>
          </w:tcPr>
          <w:p w14:paraId="4FCBEA8C" w14:textId="252F2EFA" w:rsidR="78910C85" w:rsidRPr="00D92573" w:rsidRDefault="78910C85" w:rsidP="78910C85">
            <w:pPr>
              <w:tabs>
                <w:tab w:val="left" w:pos="567"/>
                <w:tab w:val="left" w:pos="1418"/>
                <w:tab w:val="left" w:pos="5500"/>
                <w:tab w:val="left" w:pos="6118"/>
                <w:tab w:val="left" w:pos="9639"/>
              </w:tabs>
              <w:spacing w:after="0" w:line="240" w:lineRule="auto"/>
              <w:rPr>
                <w:rFonts w:ascii="Arial" w:eastAsia="Arial" w:hAnsi="Arial" w:cs="Arial"/>
                <w:color w:val="FF0000"/>
              </w:rPr>
            </w:pPr>
            <w:r w:rsidRPr="00D92573">
              <w:rPr>
                <w:rFonts w:ascii="Arial" w:eastAsia="Arial" w:hAnsi="Arial" w:cs="Arial"/>
                <w:color w:val="FF0000"/>
                <w:lang w:val="en-GB"/>
              </w:rPr>
              <w:t>«TBD - either business or private addresses</w:t>
            </w:r>
            <w:r w:rsidRPr="00D92573">
              <w:rPr>
                <w:rFonts w:ascii="Arial" w:eastAsia="Arial" w:hAnsi="Arial" w:cs="Arial"/>
                <w:color w:val="000000" w:themeColor="text1"/>
                <w:lang w:val="en-GB"/>
              </w:rPr>
              <w:t>»</w:t>
            </w:r>
          </w:p>
          <w:p w14:paraId="3C6DF28D" w14:textId="682C0A02" w:rsidR="78910C85" w:rsidRPr="00D92573" w:rsidRDefault="78910C85" w:rsidP="78910C85">
            <w:pPr>
              <w:tabs>
                <w:tab w:val="left" w:pos="567"/>
                <w:tab w:val="left" w:pos="1418"/>
                <w:tab w:val="left" w:pos="5500"/>
                <w:tab w:val="left" w:pos="6118"/>
                <w:tab w:val="left" w:pos="9639"/>
              </w:tabs>
              <w:spacing w:after="0" w:line="240" w:lineRule="auto"/>
              <w:rPr>
                <w:rFonts w:ascii="Arial" w:eastAsia="Arial" w:hAnsi="Arial" w:cs="Arial"/>
              </w:rPr>
            </w:pPr>
          </w:p>
        </w:tc>
        <w:tc>
          <w:tcPr>
            <w:tcW w:w="4215" w:type="dxa"/>
            <w:tcMar>
              <w:left w:w="105" w:type="dxa"/>
              <w:right w:w="105" w:type="dxa"/>
            </w:tcMar>
          </w:tcPr>
          <w:p w14:paraId="2EF67B68" w14:textId="656943F0" w:rsidR="78910C85" w:rsidRPr="00D92573" w:rsidRDefault="78910C85" w:rsidP="78910C85">
            <w:pPr>
              <w:tabs>
                <w:tab w:val="left" w:pos="567"/>
                <w:tab w:val="left" w:pos="1418"/>
                <w:tab w:val="left" w:pos="5500"/>
                <w:tab w:val="left" w:pos="6118"/>
                <w:tab w:val="left" w:pos="9639"/>
              </w:tabs>
              <w:spacing w:after="0" w:line="240" w:lineRule="auto"/>
              <w:ind w:left="720"/>
              <w:jc w:val="right"/>
              <w:rPr>
                <w:rFonts w:ascii="Arial" w:eastAsia="Arial" w:hAnsi="Arial" w:cs="Arial"/>
              </w:rPr>
            </w:pPr>
            <w:r w:rsidRPr="00D92573">
              <w:rPr>
                <w:rFonts w:ascii="Arial" w:eastAsia="Arial" w:hAnsi="Arial" w:cs="Arial"/>
                <w:lang w:val="en-GB"/>
              </w:rPr>
              <w:t>Email:</w:t>
            </w:r>
            <w:r w:rsidRPr="00D92573">
              <w:rPr>
                <w:rFonts w:ascii="Arial" w:eastAsia="Times New Roman" w:hAnsi="Arial" w:cs="Arial"/>
                <w:lang w:val="en-GB"/>
              </w:rPr>
              <w:t xml:space="preserve"> </w:t>
            </w:r>
            <w:hyperlink r:id="rId9">
              <w:r w:rsidRPr="00D92573">
                <w:rPr>
                  <w:rStyle w:val="Hyperlink"/>
                  <w:rFonts w:ascii="Arial" w:eastAsia="Arial" w:hAnsi="Arial" w:cs="Arial"/>
                  <w:lang w:val="en-GB"/>
                </w:rPr>
                <w:t>info@sizewellc.com</w:t>
              </w:r>
            </w:hyperlink>
          </w:p>
          <w:p w14:paraId="663791C9" w14:textId="2F2F2DC3" w:rsidR="78910C85" w:rsidRPr="00D92573" w:rsidRDefault="78910C85" w:rsidP="78910C85">
            <w:pPr>
              <w:spacing w:after="0" w:line="240" w:lineRule="auto"/>
              <w:jc w:val="right"/>
              <w:rPr>
                <w:rFonts w:ascii="Arial" w:eastAsia="Arial" w:hAnsi="Arial" w:cs="Arial"/>
                <w:color w:val="FF0000"/>
              </w:rPr>
            </w:pPr>
          </w:p>
          <w:p w14:paraId="73E1CD90" w14:textId="18EE522C" w:rsidR="78910C85" w:rsidRPr="00D92573" w:rsidRDefault="00D92573" w:rsidP="128369B1">
            <w:pPr>
              <w:spacing w:after="0" w:line="240" w:lineRule="auto"/>
              <w:ind w:left="113"/>
              <w:jc w:val="right"/>
              <w:rPr>
                <w:rFonts w:ascii="Arial" w:eastAsia="Arial" w:hAnsi="Arial" w:cs="Arial"/>
              </w:rPr>
            </w:pPr>
            <w:r w:rsidRPr="00D92573">
              <w:rPr>
                <w:rFonts w:ascii="Arial" w:eastAsia="Arial" w:hAnsi="Arial" w:cs="Arial"/>
                <w:lang w:val="en-GB"/>
              </w:rPr>
              <w:t>Tuesday</w:t>
            </w:r>
            <w:r w:rsidR="0089527D" w:rsidRPr="00D92573">
              <w:rPr>
                <w:rFonts w:ascii="Arial" w:eastAsia="Arial" w:hAnsi="Arial" w:cs="Arial"/>
                <w:lang w:val="en-GB"/>
              </w:rPr>
              <w:t xml:space="preserve"> </w:t>
            </w:r>
            <w:r w:rsidRPr="00D92573">
              <w:rPr>
                <w:rFonts w:ascii="Arial" w:eastAsia="Arial" w:hAnsi="Arial" w:cs="Arial"/>
                <w:lang w:val="en-GB"/>
              </w:rPr>
              <w:t>1</w:t>
            </w:r>
            <w:r w:rsidR="0089527D" w:rsidRPr="00D92573">
              <w:rPr>
                <w:rFonts w:ascii="Arial" w:eastAsia="Arial" w:hAnsi="Arial" w:cs="Arial"/>
                <w:lang w:val="en-GB"/>
              </w:rPr>
              <w:t>2</w:t>
            </w:r>
            <w:r w:rsidR="0089527D" w:rsidRPr="00D92573">
              <w:rPr>
                <w:rFonts w:ascii="Arial" w:eastAsia="Arial" w:hAnsi="Arial" w:cs="Arial"/>
                <w:vertAlign w:val="superscript"/>
                <w:lang w:val="en-GB"/>
              </w:rPr>
              <w:t>th</w:t>
            </w:r>
            <w:r w:rsidR="005526D2" w:rsidRPr="00D92573">
              <w:rPr>
                <w:rFonts w:ascii="Arial" w:eastAsia="Arial" w:hAnsi="Arial" w:cs="Arial"/>
                <w:lang w:val="en-GB"/>
              </w:rPr>
              <w:t xml:space="preserve"> August</w:t>
            </w:r>
            <w:r w:rsidR="78910C85" w:rsidRPr="00D92573">
              <w:rPr>
                <w:rFonts w:ascii="Arial" w:eastAsia="Arial" w:hAnsi="Arial" w:cs="Arial"/>
                <w:lang w:val="en-GB"/>
              </w:rPr>
              <w:t xml:space="preserve"> 2025</w:t>
            </w:r>
          </w:p>
          <w:p w14:paraId="642CB8B6" w14:textId="7B6A6C87" w:rsidR="78910C85" w:rsidRPr="00D92573" w:rsidRDefault="78910C85" w:rsidP="78910C85">
            <w:pPr>
              <w:tabs>
                <w:tab w:val="left" w:pos="567"/>
                <w:tab w:val="left" w:pos="1418"/>
                <w:tab w:val="left" w:pos="5500"/>
                <w:tab w:val="left" w:pos="6118"/>
                <w:tab w:val="left" w:pos="9639"/>
              </w:tabs>
              <w:spacing w:after="0" w:line="240" w:lineRule="auto"/>
              <w:ind w:left="113"/>
              <w:rPr>
                <w:rFonts w:ascii="Arial" w:eastAsia="Arial" w:hAnsi="Arial" w:cs="Arial"/>
              </w:rPr>
            </w:pPr>
            <w:r w:rsidRPr="00D92573">
              <w:rPr>
                <w:rFonts w:ascii="Arial" w:eastAsia="Arial" w:hAnsi="Arial" w:cs="Arial"/>
                <w:lang w:val="en-GB"/>
              </w:rPr>
              <w:t xml:space="preserve">        </w:t>
            </w:r>
          </w:p>
        </w:tc>
      </w:tr>
    </w:tbl>
    <w:p w14:paraId="0CFD573B" w14:textId="7F64A7AD" w:rsidR="002E3AA4" w:rsidRPr="00D92573" w:rsidRDefault="0CF41FB8" w:rsidP="78910C85">
      <w:pPr>
        <w:tabs>
          <w:tab w:val="right" w:pos="1418"/>
          <w:tab w:val="left" w:pos="1985"/>
          <w:tab w:val="left" w:pos="2268"/>
          <w:tab w:val="left" w:pos="5245"/>
          <w:tab w:val="left" w:pos="5387"/>
          <w:tab w:val="left" w:pos="6118"/>
          <w:tab w:val="right" w:pos="9639"/>
          <w:tab w:val="left" w:pos="10064"/>
        </w:tabs>
        <w:spacing w:after="0" w:line="240" w:lineRule="auto"/>
        <w:jc w:val="both"/>
        <w:rPr>
          <w:rFonts w:ascii="Arial" w:eastAsia="Arial" w:hAnsi="Arial" w:cs="Arial"/>
          <w:color w:val="000000" w:themeColor="text1"/>
        </w:rPr>
      </w:pPr>
      <w:r w:rsidRPr="00D92573">
        <w:rPr>
          <w:rFonts w:ascii="Arial" w:eastAsia="Arial" w:hAnsi="Arial" w:cs="Arial"/>
          <w:color w:val="000000" w:themeColor="text1"/>
          <w:lang w:val="en-GB"/>
        </w:rPr>
        <w:t>Your ref:</w:t>
      </w:r>
    </w:p>
    <w:p w14:paraId="411B8261" w14:textId="6D96C879" w:rsidR="002E3AA4" w:rsidRPr="00D92573" w:rsidRDefault="002E3AA4" w:rsidP="78910C85">
      <w:pPr>
        <w:tabs>
          <w:tab w:val="left" w:pos="1418"/>
          <w:tab w:val="left" w:pos="1985"/>
          <w:tab w:val="left" w:pos="2268"/>
          <w:tab w:val="left" w:pos="5245"/>
          <w:tab w:val="left" w:pos="5387"/>
          <w:tab w:val="left" w:pos="6118"/>
          <w:tab w:val="right" w:pos="9639"/>
          <w:tab w:val="left" w:pos="10064"/>
        </w:tabs>
        <w:spacing w:after="0" w:line="240" w:lineRule="auto"/>
        <w:jc w:val="both"/>
        <w:rPr>
          <w:rFonts w:ascii="Arial" w:eastAsia="Arial" w:hAnsi="Arial" w:cs="Arial"/>
          <w:color w:val="000000" w:themeColor="text1"/>
        </w:rPr>
      </w:pPr>
    </w:p>
    <w:p w14:paraId="5669CE8A" w14:textId="4E9EF7BB" w:rsidR="002E3AA4" w:rsidRPr="00D92573" w:rsidRDefault="0CF41FB8" w:rsidP="44391367">
      <w:pPr>
        <w:tabs>
          <w:tab w:val="left" w:pos="1418"/>
          <w:tab w:val="left" w:pos="1985"/>
          <w:tab w:val="left" w:pos="2268"/>
          <w:tab w:val="left" w:pos="5245"/>
          <w:tab w:val="left" w:pos="5387"/>
          <w:tab w:val="left" w:pos="6118"/>
          <w:tab w:val="right" w:pos="9639"/>
          <w:tab w:val="left" w:pos="10064"/>
        </w:tabs>
        <w:spacing w:after="0" w:line="240" w:lineRule="auto"/>
        <w:ind w:left="1418" w:hanging="1418"/>
        <w:jc w:val="both"/>
        <w:rPr>
          <w:rFonts w:ascii="Arial" w:eastAsia="Arial" w:hAnsi="Arial" w:cs="Arial"/>
          <w:color w:val="000000" w:themeColor="text1"/>
        </w:rPr>
      </w:pPr>
      <w:r w:rsidRPr="00D92573">
        <w:rPr>
          <w:rFonts w:ascii="Arial" w:eastAsia="Arial" w:hAnsi="Arial" w:cs="Arial"/>
          <w:color w:val="000000" w:themeColor="text1"/>
          <w:lang w:val="en-GB"/>
        </w:rPr>
        <w:t>Our ref:</w:t>
      </w:r>
      <w:r w:rsidRPr="00D92573">
        <w:rPr>
          <w:rFonts w:ascii="Arial" w:eastAsia="Arial" w:hAnsi="Arial" w:cs="Arial"/>
          <w:color w:val="FF0000"/>
          <w:lang w:val="en-GB"/>
        </w:rPr>
        <w:t xml:space="preserve">   </w:t>
      </w:r>
      <w:r w:rsidRPr="00D92573">
        <w:rPr>
          <w:rFonts w:ascii="Arial" w:eastAsia="Arial" w:hAnsi="Arial" w:cs="Arial"/>
          <w:lang w:val="en-GB"/>
        </w:rPr>
        <w:t xml:space="preserve"> </w:t>
      </w:r>
      <w:r w:rsidR="4E35C7C8" w:rsidRPr="00D92573">
        <w:rPr>
          <w:rFonts w:ascii="Arial" w:eastAsia="Arial" w:hAnsi="Arial" w:cs="Arial"/>
          <w:lang w:val="en-GB"/>
        </w:rPr>
        <w:t>1</w:t>
      </w:r>
      <w:r w:rsidRPr="00D92573">
        <w:rPr>
          <w:rFonts w:ascii="Arial" w:eastAsia="Arial" w:hAnsi="Arial" w:cs="Arial"/>
          <w:lang w:val="en-GB"/>
        </w:rPr>
        <w:t>0</w:t>
      </w:r>
      <w:r w:rsidRPr="00D92573">
        <w:rPr>
          <w:rFonts w:ascii="Arial" w:eastAsia="Arial" w:hAnsi="Arial" w:cs="Arial"/>
          <w:color w:val="000000" w:themeColor="text1"/>
          <w:lang w:val="en-GB"/>
        </w:rPr>
        <w:t xml:space="preserve">1454170 </w:t>
      </w:r>
    </w:p>
    <w:p w14:paraId="2164ED06" w14:textId="42349D6B" w:rsidR="002E3AA4" w:rsidRPr="00D92573" w:rsidRDefault="002E3AA4" w:rsidP="78910C85">
      <w:pPr>
        <w:tabs>
          <w:tab w:val="left" w:pos="8959"/>
        </w:tabs>
        <w:spacing w:after="0" w:line="240" w:lineRule="auto"/>
        <w:rPr>
          <w:rFonts w:ascii="Arial" w:eastAsia="Arial" w:hAnsi="Arial" w:cs="Arial"/>
          <w:color w:val="000000" w:themeColor="text1"/>
        </w:rPr>
      </w:pPr>
    </w:p>
    <w:p w14:paraId="0FA6A365" w14:textId="7A3F951D" w:rsidR="002E3AA4" w:rsidRPr="00D92573" w:rsidRDefault="0CF41FB8" w:rsidP="78910C85">
      <w:pPr>
        <w:tabs>
          <w:tab w:val="left" w:pos="895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Dear</w:t>
      </w:r>
      <w:r w:rsidR="00FF0AAC" w:rsidRPr="00D92573">
        <w:rPr>
          <w:rFonts w:ascii="Arial" w:eastAsia="Arial" w:hAnsi="Arial" w:cs="Arial"/>
          <w:color w:val="000000" w:themeColor="text1"/>
          <w:lang w:val="en-GB"/>
        </w:rPr>
        <w:t xml:space="preserve"> Resident</w:t>
      </w:r>
    </w:p>
    <w:p w14:paraId="79F3B9D1" w14:textId="4EEDAE55" w:rsidR="002E3AA4" w:rsidRPr="00D92573" w:rsidRDefault="002E3AA4" w:rsidP="78910C85">
      <w:pPr>
        <w:tabs>
          <w:tab w:val="left" w:pos="8959"/>
        </w:tabs>
        <w:spacing w:after="0" w:line="240" w:lineRule="auto"/>
        <w:rPr>
          <w:rFonts w:ascii="Arial" w:eastAsia="Arial" w:hAnsi="Arial" w:cs="Arial"/>
          <w:color w:val="000000" w:themeColor="text1"/>
        </w:rPr>
      </w:pPr>
    </w:p>
    <w:p w14:paraId="4C0ABEA5" w14:textId="6B3E194E" w:rsidR="002E3AA4" w:rsidRPr="00D92573" w:rsidRDefault="0CF41FB8" w:rsidP="128369B1">
      <w:pPr>
        <w:tabs>
          <w:tab w:val="left" w:pos="8959"/>
        </w:tabs>
        <w:spacing w:after="0" w:line="240" w:lineRule="auto"/>
        <w:ind w:left="3119" w:hanging="3119"/>
        <w:rPr>
          <w:rFonts w:ascii="Arial" w:eastAsia="Arial" w:hAnsi="Arial" w:cs="Arial"/>
          <w:color w:val="000000" w:themeColor="text1"/>
        </w:rPr>
      </w:pPr>
      <w:r w:rsidRPr="00D92573">
        <w:rPr>
          <w:rFonts w:ascii="Arial" w:eastAsia="Arial" w:hAnsi="Arial" w:cs="Arial"/>
          <w:b/>
          <w:bCs/>
          <w:color w:val="000000" w:themeColor="text1"/>
          <w:lang w:val="en-GB"/>
        </w:rPr>
        <w:t xml:space="preserve">Scheme Name: -Leiston Scheme-Valley Road Traffic Regulation Orders (TRO)s: </w:t>
      </w:r>
    </w:p>
    <w:p w14:paraId="54584CC4" w14:textId="1E8C0FF4" w:rsidR="002E3AA4" w:rsidRPr="00D92573" w:rsidRDefault="0CF41FB8" w:rsidP="78910C85">
      <w:pPr>
        <w:tabs>
          <w:tab w:val="left" w:pos="8959"/>
        </w:tabs>
        <w:spacing w:after="0" w:line="240" w:lineRule="auto"/>
        <w:ind w:left="720"/>
        <w:rPr>
          <w:rFonts w:ascii="Arial" w:eastAsia="Arial" w:hAnsi="Arial" w:cs="Arial"/>
          <w:color w:val="000000" w:themeColor="text1"/>
        </w:rPr>
      </w:pPr>
      <w:r w:rsidRPr="00D92573">
        <w:rPr>
          <w:rFonts w:ascii="Arial" w:eastAsia="Arial" w:hAnsi="Arial" w:cs="Arial"/>
          <w:b/>
          <w:bCs/>
          <w:color w:val="000000" w:themeColor="text1"/>
          <w:lang w:val="en-GB"/>
        </w:rPr>
        <w:t xml:space="preserve">a) Prohibition of Motor Vehicles </w:t>
      </w:r>
    </w:p>
    <w:p w14:paraId="57A71B9D" w14:textId="4FF1B817" w:rsidR="002E3AA4" w:rsidRPr="00D92573" w:rsidRDefault="002E3AA4" w:rsidP="78910C85">
      <w:pPr>
        <w:tabs>
          <w:tab w:val="left" w:pos="709"/>
        </w:tabs>
        <w:spacing w:after="0" w:line="240" w:lineRule="auto"/>
        <w:rPr>
          <w:rFonts w:ascii="Arial" w:eastAsia="Arial" w:hAnsi="Arial" w:cs="Arial"/>
          <w:color w:val="000000" w:themeColor="text1"/>
        </w:rPr>
      </w:pPr>
    </w:p>
    <w:p w14:paraId="544DE7F7" w14:textId="5B3F3316" w:rsidR="00494F74" w:rsidRPr="00D92573" w:rsidRDefault="0CF41FB8" w:rsidP="128369B1">
      <w:pPr>
        <w:tabs>
          <w:tab w:val="left" w:pos="709"/>
        </w:tabs>
        <w:spacing w:after="0" w:line="240" w:lineRule="auto"/>
        <w:rPr>
          <w:rFonts w:ascii="Arial" w:eastAsia="Arial" w:hAnsi="Arial" w:cs="Arial"/>
          <w:color w:val="000000" w:themeColor="text1"/>
          <w:lang w:val="en-GB"/>
        </w:rPr>
      </w:pPr>
      <w:r w:rsidRPr="00D92573">
        <w:rPr>
          <w:rFonts w:ascii="Arial" w:eastAsia="Arial" w:hAnsi="Arial" w:cs="Arial"/>
          <w:color w:val="000000" w:themeColor="text1"/>
          <w:lang w:val="en-GB"/>
        </w:rPr>
        <w:t xml:space="preserve">WSP has been appointed by Sizewell C to develop Traffic Regulation Orders (TROs), </w:t>
      </w:r>
      <w:r w:rsidR="00E278B0" w:rsidRPr="00D92573">
        <w:rPr>
          <w:rFonts w:ascii="Arial" w:eastAsia="Arial" w:hAnsi="Arial" w:cs="Arial"/>
          <w:color w:val="000000" w:themeColor="text1"/>
          <w:lang w:val="en-GB"/>
        </w:rPr>
        <w:t xml:space="preserve">using article 24 of </w:t>
      </w:r>
      <w:r w:rsidRPr="00D92573">
        <w:rPr>
          <w:rFonts w:ascii="Arial" w:eastAsia="Arial" w:hAnsi="Arial" w:cs="Arial"/>
          <w:color w:val="000000" w:themeColor="text1"/>
          <w:lang w:val="en-GB"/>
        </w:rPr>
        <w:t>The Sizewell C (Nuclear Generating Station) Order 2022 and its associated Deed of Obligation. The AD2 (</w:t>
      </w:r>
      <w:r w:rsidR="2725ED38" w:rsidRPr="00D92573">
        <w:rPr>
          <w:rFonts w:ascii="Arial" w:eastAsia="Arial" w:hAnsi="Arial" w:cs="Arial"/>
          <w:color w:val="000000" w:themeColor="text1"/>
          <w:lang w:val="en-GB"/>
        </w:rPr>
        <w:t>Local</w:t>
      </w:r>
      <w:r w:rsidRPr="00D92573">
        <w:rPr>
          <w:rFonts w:ascii="Arial" w:eastAsia="Arial" w:hAnsi="Arial" w:cs="Arial"/>
          <w:color w:val="000000" w:themeColor="text1"/>
          <w:lang w:val="en-GB"/>
        </w:rPr>
        <w:t xml:space="preserve"> Roads) package delivers essential</w:t>
      </w:r>
      <w:r w:rsidR="00E278B0" w:rsidRPr="00D92573">
        <w:rPr>
          <w:rFonts w:ascii="Arial" w:eastAsia="Arial" w:hAnsi="Arial" w:cs="Arial"/>
          <w:color w:val="000000" w:themeColor="text1"/>
          <w:lang w:val="en-GB"/>
        </w:rPr>
        <w:t xml:space="preserve"> mitigation for the transport impacts of the project and provides</w:t>
      </w:r>
      <w:r w:rsidRPr="00D92573">
        <w:rPr>
          <w:rFonts w:ascii="Arial" w:eastAsia="Arial" w:hAnsi="Arial" w:cs="Arial"/>
          <w:color w:val="000000" w:themeColor="text1"/>
          <w:lang w:val="en-GB"/>
        </w:rPr>
        <w:t xml:space="preserve"> infrastructure and community improvements, including the Leiston Public Realm Improvement Works—a key commitment under the Deed. </w:t>
      </w:r>
    </w:p>
    <w:p w14:paraId="7569811C" w14:textId="77777777" w:rsidR="00494F74" w:rsidRPr="00D92573" w:rsidRDefault="00494F74" w:rsidP="128369B1">
      <w:pPr>
        <w:tabs>
          <w:tab w:val="left" w:pos="709"/>
        </w:tabs>
        <w:spacing w:after="0" w:line="240" w:lineRule="auto"/>
        <w:rPr>
          <w:rFonts w:ascii="Arial" w:eastAsia="Arial" w:hAnsi="Arial" w:cs="Arial"/>
          <w:color w:val="000000" w:themeColor="text1"/>
          <w:lang w:val="en-GB"/>
        </w:rPr>
      </w:pPr>
    </w:p>
    <w:p w14:paraId="2BF8C878" w14:textId="69E4464A" w:rsidR="002E3AA4" w:rsidRPr="00D92573" w:rsidRDefault="0CF41FB8" w:rsidP="128369B1">
      <w:pPr>
        <w:tabs>
          <w:tab w:val="left" w:pos="709"/>
        </w:tabs>
        <w:spacing w:after="0" w:line="240" w:lineRule="auto"/>
        <w:rPr>
          <w:rFonts w:ascii="Arial" w:eastAsia="Arial" w:hAnsi="Arial" w:cs="Arial"/>
          <w:color w:val="000000" w:themeColor="text1"/>
          <w:lang w:val="en-GB"/>
        </w:rPr>
      </w:pPr>
      <w:r w:rsidRPr="00D92573">
        <w:rPr>
          <w:rFonts w:ascii="Arial" w:eastAsia="Arial" w:hAnsi="Arial" w:cs="Arial"/>
          <w:color w:val="000000" w:themeColor="text1"/>
          <w:lang w:val="en-GB"/>
        </w:rPr>
        <w:t>The proposed TROs form a critical part of these works, ensuring safe and sustainable transport solutions while enhancing the local environment.</w:t>
      </w:r>
    </w:p>
    <w:p w14:paraId="5AAFA273" w14:textId="48CB2966" w:rsidR="002E3AA4" w:rsidRPr="00D92573" w:rsidRDefault="002E3AA4" w:rsidP="78910C85">
      <w:pPr>
        <w:tabs>
          <w:tab w:val="left" w:pos="709"/>
        </w:tabs>
        <w:spacing w:after="0" w:line="240" w:lineRule="auto"/>
        <w:rPr>
          <w:rFonts w:ascii="Arial" w:eastAsia="Arial" w:hAnsi="Arial" w:cs="Arial"/>
          <w:color w:val="000000" w:themeColor="text1"/>
        </w:rPr>
      </w:pPr>
    </w:p>
    <w:p w14:paraId="5176C301" w14:textId="2F895F87" w:rsidR="002E3AA4" w:rsidRPr="00D92573" w:rsidRDefault="0CF41FB8" w:rsidP="128369B1">
      <w:pPr>
        <w:tabs>
          <w:tab w:val="left" w:pos="709"/>
        </w:tabs>
        <w:spacing w:after="0" w:line="240" w:lineRule="auto"/>
        <w:rPr>
          <w:rFonts w:ascii="Arial" w:eastAsia="Arial" w:hAnsi="Arial" w:cs="Arial"/>
          <w:color w:val="000000" w:themeColor="text1"/>
          <w:lang w:val="en-GB"/>
        </w:rPr>
      </w:pPr>
      <w:r w:rsidRPr="00D92573">
        <w:rPr>
          <w:rFonts w:ascii="Arial" w:eastAsia="Arial" w:hAnsi="Arial" w:cs="Arial"/>
          <w:color w:val="000000" w:themeColor="text1"/>
          <w:lang w:val="en-GB"/>
        </w:rPr>
        <w:t>As part of this process, we are seeking your views on th</w:t>
      </w:r>
      <w:r w:rsidR="00494F74" w:rsidRPr="00D92573">
        <w:rPr>
          <w:rFonts w:ascii="Arial" w:eastAsia="Arial" w:hAnsi="Arial" w:cs="Arial"/>
          <w:color w:val="000000" w:themeColor="text1"/>
          <w:lang w:val="en-GB"/>
        </w:rPr>
        <w:t>is</w:t>
      </w:r>
      <w:r w:rsidRPr="00D92573">
        <w:rPr>
          <w:rFonts w:ascii="Arial" w:eastAsia="Arial" w:hAnsi="Arial" w:cs="Arial"/>
          <w:color w:val="000000" w:themeColor="text1"/>
          <w:lang w:val="en-GB"/>
        </w:rPr>
        <w:t xml:space="preserve"> scheme, which introduces</w:t>
      </w:r>
      <w:r w:rsidR="0A101F80" w:rsidRPr="00D92573">
        <w:rPr>
          <w:rFonts w:ascii="Arial" w:eastAsia="Arial" w:hAnsi="Arial" w:cs="Arial"/>
          <w:color w:val="000000" w:themeColor="text1"/>
          <w:lang w:val="en-GB"/>
        </w:rPr>
        <w:t xml:space="preserve"> a</w:t>
      </w:r>
      <w:r w:rsidR="2A06F948" w:rsidRPr="00D92573">
        <w:rPr>
          <w:rFonts w:ascii="Arial" w:eastAsia="Arial" w:hAnsi="Arial" w:cs="Arial"/>
          <w:color w:val="000000" w:themeColor="text1"/>
          <w:lang w:val="en-GB"/>
        </w:rPr>
        <w:t xml:space="preserve"> Prohibition of Motor Vehicles </w:t>
      </w:r>
      <w:r w:rsidRPr="00D92573">
        <w:rPr>
          <w:rFonts w:ascii="Arial" w:eastAsia="Arial" w:hAnsi="Arial" w:cs="Arial"/>
          <w:color w:val="000000" w:themeColor="text1"/>
          <w:lang w:val="en-GB"/>
        </w:rPr>
        <w:t>on the eastern end of Valley Road, Leiston.</w:t>
      </w:r>
      <w:r w:rsidR="6F431B4B" w:rsidRPr="00D92573">
        <w:rPr>
          <w:rFonts w:ascii="Arial" w:eastAsia="Arial" w:hAnsi="Arial" w:cs="Arial"/>
          <w:color w:val="000000" w:themeColor="text1"/>
          <w:lang w:val="en-GB"/>
        </w:rPr>
        <w:t xml:space="preserve"> </w:t>
      </w:r>
      <w:r w:rsidR="6EBC8EBD" w:rsidRPr="00D92573">
        <w:rPr>
          <w:rFonts w:ascii="Arial" w:eastAsia="Arial" w:hAnsi="Arial" w:cs="Arial"/>
          <w:color w:val="000000" w:themeColor="text1"/>
          <w:lang w:val="en-GB"/>
        </w:rPr>
        <w:t xml:space="preserve">The </w:t>
      </w:r>
      <w:r w:rsidR="37F58105" w:rsidRPr="00D92573">
        <w:rPr>
          <w:rFonts w:ascii="Arial" w:eastAsia="Arial" w:hAnsi="Arial" w:cs="Arial"/>
          <w:color w:val="000000" w:themeColor="text1"/>
          <w:lang w:val="en-GB"/>
        </w:rPr>
        <w:t>traffic regulation measures proposed for the scheme are</w:t>
      </w:r>
      <w:r w:rsidR="00494F74" w:rsidRPr="00D92573">
        <w:rPr>
          <w:rFonts w:ascii="Arial" w:eastAsia="Arial" w:hAnsi="Arial" w:cs="Arial"/>
          <w:color w:val="000000" w:themeColor="text1"/>
          <w:lang w:val="en-GB"/>
        </w:rPr>
        <w:t>:</w:t>
      </w:r>
    </w:p>
    <w:p w14:paraId="4A850E05" w14:textId="68E93533" w:rsidR="002E3AA4" w:rsidRPr="00D92573" w:rsidRDefault="002E3AA4" w:rsidP="78910C85">
      <w:pPr>
        <w:tabs>
          <w:tab w:val="left" w:pos="8959"/>
        </w:tabs>
        <w:spacing w:after="0" w:line="240" w:lineRule="auto"/>
        <w:ind w:left="113"/>
        <w:rPr>
          <w:rFonts w:ascii="Arial" w:eastAsia="Arial" w:hAnsi="Arial" w:cs="Arial"/>
          <w:color w:val="000000" w:themeColor="text1"/>
        </w:rPr>
      </w:pPr>
    </w:p>
    <w:p w14:paraId="0471B98F" w14:textId="248C4B10" w:rsidR="002E3AA4" w:rsidRPr="00D92573" w:rsidRDefault="0CF41FB8" w:rsidP="78910C85">
      <w:pPr>
        <w:pStyle w:val="ListParagraph"/>
        <w:numPr>
          <w:ilvl w:val="0"/>
          <w:numId w:val="4"/>
        </w:numPr>
        <w:tabs>
          <w:tab w:val="left" w:pos="895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Prohibition of Motor Vehicles</w:t>
      </w:r>
    </w:p>
    <w:p w14:paraId="2C3FDEB7" w14:textId="497A440C" w:rsidR="002E3AA4" w:rsidRPr="00D92573" w:rsidRDefault="0CF41FB8" w:rsidP="128369B1">
      <w:pPr>
        <w:spacing w:after="0" w:line="240" w:lineRule="auto"/>
        <w:ind w:left="473" w:right="-188"/>
        <w:rPr>
          <w:rFonts w:ascii="Arial" w:eastAsia="Arial" w:hAnsi="Arial" w:cs="Arial"/>
          <w:color w:val="000000" w:themeColor="text1"/>
        </w:rPr>
      </w:pPr>
      <w:r w:rsidRPr="00D92573">
        <w:rPr>
          <w:rFonts w:ascii="Arial" w:eastAsia="Arial" w:hAnsi="Arial" w:cs="Arial"/>
          <w:color w:val="000000" w:themeColor="text1"/>
          <w:lang w:val="en-GB"/>
        </w:rPr>
        <w:t xml:space="preserve">A prohibition of motor vehicles will be implemented on the eastern end of Valley Road, within the proposed 30mph </w:t>
      </w:r>
      <w:r w:rsidR="717D7E59" w:rsidRPr="00D92573">
        <w:rPr>
          <w:rFonts w:ascii="Arial" w:eastAsia="Arial" w:hAnsi="Arial" w:cs="Arial"/>
          <w:color w:val="000000" w:themeColor="text1"/>
          <w:lang w:val="en-GB"/>
        </w:rPr>
        <w:t>zone</w:t>
      </w:r>
      <w:r w:rsidRPr="00D92573">
        <w:rPr>
          <w:rFonts w:ascii="Arial" w:eastAsia="Arial" w:hAnsi="Arial" w:cs="Arial"/>
          <w:color w:val="000000" w:themeColor="text1"/>
          <w:lang w:val="en-GB"/>
        </w:rPr>
        <w:t xml:space="preserve"> (item </w:t>
      </w:r>
      <w:r w:rsidR="610C0484" w:rsidRPr="00D92573">
        <w:rPr>
          <w:rFonts w:ascii="Arial" w:eastAsia="Arial" w:hAnsi="Arial" w:cs="Arial"/>
          <w:color w:val="000000" w:themeColor="text1"/>
          <w:lang w:val="en-GB"/>
        </w:rPr>
        <w:t>2</w:t>
      </w:r>
      <w:r w:rsidRPr="00D92573">
        <w:rPr>
          <w:rFonts w:ascii="Arial" w:eastAsia="Arial" w:hAnsi="Arial" w:cs="Arial"/>
          <w:color w:val="000000" w:themeColor="text1"/>
          <w:lang w:val="en-GB"/>
        </w:rPr>
        <w:t xml:space="preserve"> </w:t>
      </w:r>
      <w:r w:rsidR="5C107BF3" w:rsidRPr="00D92573">
        <w:rPr>
          <w:rFonts w:ascii="Arial" w:eastAsia="Arial" w:hAnsi="Arial" w:cs="Arial"/>
          <w:color w:val="000000" w:themeColor="text1"/>
          <w:lang w:val="en-GB"/>
        </w:rPr>
        <w:t>below</w:t>
      </w:r>
      <w:r w:rsidRPr="00D92573">
        <w:rPr>
          <w:rFonts w:ascii="Arial" w:eastAsia="Arial" w:hAnsi="Arial" w:cs="Arial"/>
          <w:color w:val="000000" w:themeColor="text1"/>
          <w:lang w:val="en-GB"/>
        </w:rPr>
        <w:t xml:space="preserve">), </w:t>
      </w:r>
      <w:r w:rsidR="3DA81739" w:rsidRPr="00D92573">
        <w:rPr>
          <w:rFonts w:ascii="Arial" w:eastAsia="Arial" w:hAnsi="Arial" w:cs="Arial"/>
          <w:color w:val="000000" w:themeColor="text1"/>
          <w:lang w:val="en-GB"/>
        </w:rPr>
        <w:t xml:space="preserve">and will be </w:t>
      </w:r>
      <w:r w:rsidRPr="00D92573">
        <w:rPr>
          <w:rFonts w:ascii="Arial" w:eastAsia="Arial" w:hAnsi="Arial" w:cs="Arial"/>
          <w:color w:val="000000" w:themeColor="text1"/>
          <w:lang w:val="en-GB"/>
        </w:rPr>
        <w:t xml:space="preserve">enforced by physical measures. Exemptions will apply for Emergency services, highway maintenance and contractor vehicles accessing the Leiston sewage treatment plant. This measure aims to improve safety, reduce congestion and support the broader objectives of the Leiston Public Realm Improvement Works. The proposal </w:t>
      </w:r>
      <w:r w:rsidR="6DD17B06" w:rsidRPr="00D92573">
        <w:rPr>
          <w:rFonts w:ascii="Arial" w:eastAsia="Arial" w:hAnsi="Arial" w:cs="Arial"/>
          <w:color w:val="000000" w:themeColor="text1"/>
          <w:lang w:val="en-GB"/>
        </w:rPr>
        <w:t xml:space="preserve">also </w:t>
      </w:r>
      <w:r w:rsidRPr="00D92573">
        <w:rPr>
          <w:rFonts w:ascii="Arial" w:eastAsia="Arial" w:hAnsi="Arial" w:cs="Arial"/>
          <w:color w:val="000000" w:themeColor="text1"/>
          <w:lang w:val="en-GB"/>
        </w:rPr>
        <w:t>aims to enhance the Active Travel through the promotion of walking and cycling.</w:t>
      </w:r>
    </w:p>
    <w:p w14:paraId="19E6F0FA" w14:textId="610851E1" w:rsidR="002E3AA4" w:rsidRPr="00D92573" w:rsidRDefault="002E3AA4" w:rsidP="44391367">
      <w:pPr>
        <w:spacing w:after="0" w:line="240" w:lineRule="auto"/>
        <w:ind w:left="473" w:right="-188"/>
        <w:rPr>
          <w:rFonts w:ascii="Arial" w:eastAsia="Arial" w:hAnsi="Arial" w:cs="Arial"/>
          <w:color w:val="000000" w:themeColor="text1"/>
          <w:lang w:val="en-GB"/>
        </w:rPr>
      </w:pPr>
    </w:p>
    <w:p w14:paraId="30C520D2" w14:textId="49184BFC" w:rsidR="002E3AA4" w:rsidRPr="00D92573" w:rsidRDefault="2A4C639A" w:rsidP="128369B1">
      <w:pPr>
        <w:pStyle w:val="ListParagraph"/>
        <w:numPr>
          <w:ilvl w:val="0"/>
          <w:numId w:val="4"/>
        </w:numPr>
        <w:tabs>
          <w:tab w:val="left" w:pos="8959"/>
        </w:tabs>
        <w:spacing w:after="0" w:line="240" w:lineRule="auto"/>
        <w:rPr>
          <w:rFonts w:ascii="Arial" w:eastAsia="Arial" w:hAnsi="Arial" w:cs="Arial"/>
          <w:color w:val="000000" w:themeColor="text1"/>
          <w:lang w:val="en-GB"/>
        </w:rPr>
      </w:pPr>
      <w:r w:rsidRPr="00D92573">
        <w:rPr>
          <w:rFonts w:ascii="Arial" w:eastAsia="Arial" w:hAnsi="Arial" w:cs="Arial"/>
          <w:color w:val="000000" w:themeColor="text1"/>
          <w:lang w:val="en-GB"/>
        </w:rPr>
        <w:t>Introduction of a 30mph Speed Limit</w:t>
      </w:r>
    </w:p>
    <w:p w14:paraId="3191812C" w14:textId="74B60D08" w:rsidR="002E3AA4" w:rsidRPr="00D92573" w:rsidRDefault="0DE83448" w:rsidP="128369B1">
      <w:pPr>
        <w:tabs>
          <w:tab w:val="left" w:pos="8959"/>
        </w:tabs>
        <w:spacing w:after="0" w:line="240" w:lineRule="auto"/>
        <w:ind w:left="473"/>
        <w:jc w:val="both"/>
        <w:rPr>
          <w:rFonts w:ascii="Arial" w:eastAsia="Arial" w:hAnsi="Arial" w:cs="Arial"/>
          <w:color w:val="000000" w:themeColor="text1"/>
          <w:lang w:val="en-GB"/>
        </w:rPr>
      </w:pPr>
      <w:r w:rsidRPr="00D92573">
        <w:rPr>
          <w:rFonts w:ascii="Arial" w:eastAsia="Arial" w:hAnsi="Arial" w:cs="Arial"/>
          <w:color w:val="000000" w:themeColor="text1"/>
          <w:lang w:val="en-GB"/>
        </w:rPr>
        <w:t xml:space="preserve">This alteration has been granted through the previously mentioned DCO </w:t>
      </w:r>
      <w:r w:rsidR="00E278B0" w:rsidRPr="00D92573">
        <w:rPr>
          <w:rFonts w:ascii="Arial" w:eastAsia="Arial" w:hAnsi="Arial" w:cs="Arial"/>
          <w:color w:val="000000" w:themeColor="text1"/>
          <w:lang w:val="en-GB"/>
        </w:rPr>
        <w:t xml:space="preserve">Article 24 for locations listed in </w:t>
      </w:r>
      <w:r w:rsidRPr="00D92573">
        <w:rPr>
          <w:rFonts w:ascii="Arial" w:eastAsia="Arial" w:hAnsi="Arial" w:cs="Arial"/>
          <w:color w:val="000000" w:themeColor="text1"/>
          <w:lang w:val="en-GB"/>
        </w:rPr>
        <w:t xml:space="preserve">Schedule </w:t>
      </w:r>
      <w:r w:rsidR="00B12BAE" w:rsidRPr="00D92573">
        <w:rPr>
          <w:rFonts w:ascii="Arial" w:eastAsia="Arial" w:hAnsi="Arial" w:cs="Arial"/>
          <w:color w:val="000000" w:themeColor="text1"/>
          <w:lang w:val="en-GB"/>
        </w:rPr>
        <w:t>14 consented</w:t>
      </w:r>
      <w:r w:rsidR="00E278B0" w:rsidRPr="00D92573">
        <w:rPr>
          <w:rFonts w:ascii="Arial" w:eastAsia="Arial" w:hAnsi="Arial" w:cs="Arial"/>
          <w:color w:val="000000" w:themeColor="text1"/>
          <w:lang w:val="en-GB"/>
        </w:rPr>
        <w:t xml:space="preserve"> by the Secretary of State</w:t>
      </w:r>
      <w:r w:rsidRPr="00D92573">
        <w:rPr>
          <w:rFonts w:ascii="Arial" w:eastAsia="Arial" w:hAnsi="Arial" w:cs="Arial"/>
          <w:color w:val="000000" w:themeColor="text1"/>
          <w:lang w:val="en-GB"/>
        </w:rPr>
        <w:t xml:space="preserve">. As such we are not seeking views on this, but we are including details here to inform you of changes in your area. </w:t>
      </w:r>
      <w:r w:rsidR="2A4C639A" w:rsidRPr="00D92573">
        <w:rPr>
          <w:rFonts w:ascii="Arial" w:eastAsia="Arial" w:hAnsi="Arial" w:cs="Arial"/>
          <w:color w:val="000000" w:themeColor="text1"/>
          <w:lang w:val="en-GB"/>
        </w:rPr>
        <w:t xml:space="preserve">A 30mph speed limit will be introduced on the eastern section </w:t>
      </w:r>
      <w:r w:rsidR="2A4C639A" w:rsidRPr="00D92573">
        <w:rPr>
          <w:rFonts w:ascii="Arial" w:eastAsia="Arial" w:hAnsi="Arial" w:cs="Arial"/>
          <w:color w:val="000000" w:themeColor="text1"/>
          <w:lang w:val="en-GB"/>
        </w:rPr>
        <w:lastRenderedPageBreak/>
        <w:t xml:space="preserve">of Valley Road, from the junction with </w:t>
      </w:r>
      <w:r w:rsidR="00763005" w:rsidRPr="00D92573">
        <w:rPr>
          <w:rFonts w:ascii="Arial" w:eastAsia="Arial" w:hAnsi="Arial" w:cs="Arial"/>
          <w:color w:val="000000" w:themeColor="text1"/>
          <w:lang w:val="en-GB"/>
        </w:rPr>
        <w:t xml:space="preserve">Lover’s </w:t>
      </w:r>
      <w:r w:rsidR="2A4C639A" w:rsidRPr="00D92573">
        <w:rPr>
          <w:rFonts w:ascii="Arial" w:eastAsia="Arial" w:hAnsi="Arial" w:cs="Arial"/>
          <w:color w:val="000000" w:themeColor="text1"/>
          <w:lang w:val="en-GB"/>
        </w:rPr>
        <w:t>Lane west to the existing 30mph speed limit sign, replacing the current 60mph national speed limit in this unlit area. The proposed speed limit reduction is designed to improve road safety for all road users.</w:t>
      </w:r>
      <w:r w:rsidR="36588CB7" w:rsidRPr="00D92573">
        <w:rPr>
          <w:rFonts w:ascii="Arial" w:eastAsia="Arial" w:hAnsi="Arial" w:cs="Arial"/>
          <w:color w:val="000000" w:themeColor="text1"/>
          <w:lang w:val="en-GB"/>
        </w:rPr>
        <w:t xml:space="preserve"> </w:t>
      </w:r>
    </w:p>
    <w:p w14:paraId="0A82A268" w14:textId="213B8957" w:rsidR="128369B1" w:rsidRPr="00D92573" w:rsidRDefault="128369B1" w:rsidP="128369B1">
      <w:pPr>
        <w:tabs>
          <w:tab w:val="left" w:pos="8959"/>
        </w:tabs>
        <w:spacing w:after="0" w:line="240" w:lineRule="auto"/>
        <w:ind w:left="473"/>
        <w:jc w:val="both"/>
        <w:rPr>
          <w:rFonts w:ascii="Arial" w:eastAsia="Arial" w:hAnsi="Arial" w:cs="Arial"/>
          <w:color w:val="000000" w:themeColor="text1"/>
          <w:lang w:val="en-GB"/>
        </w:rPr>
      </w:pPr>
    </w:p>
    <w:p w14:paraId="75F5ACE5" w14:textId="7A2CBB9C" w:rsidR="002E3AA4" w:rsidRPr="00D92573" w:rsidRDefault="0CF41FB8" w:rsidP="78910C85">
      <w:pPr>
        <w:tabs>
          <w:tab w:val="left" w:pos="70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The extents and details of the above proposals are shown on the enclosed drawings with Document Reference Numbers</w:t>
      </w:r>
      <w:r w:rsidRPr="00D92573">
        <w:rPr>
          <w:rFonts w:ascii="Arial" w:eastAsia="Times New Roman" w:hAnsi="Arial" w:cs="Arial"/>
          <w:color w:val="000000" w:themeColor="text1"/>
          <w:lang w:val="en-GB"/>
        </w:rPr>
        <w:t xml:space="preserve"> </w:t>
      </w:r>
      <w:r w:rsidRPr="00D92573">
        <w:rPr>
          <w:rFonts w:ascii="Arial" w:eastAsia="Arial" w:hAnsi="Arial" w:cs="Arial"/>
          <w:color w:val="000000" w:themeColor="text1"/>
          <w:lang w:val="en-GB"/>
        </w:rPr>
        <w:t xml:space="preserve">101454169. Alternatively, </w:t>
      </w:r>
      <w:r w:rsidR="00494F74" w:rsidRPr="00D92573">
        <w:rPr>
          <w:rFonts w:ascii="Arial" w:eastAsia="Arial" w:hAnsi="Arial" w:cs="Arial"/>
          <w:color w:val="000000" w:themeColor="text1"/>
          <w:lang w:val="en-GB"/>
        </w:rPr>
        <w:t>you can see them</w:t>
      </w:r>
      <w:r w:rsidRPr="00D92573">
        <w:rPr>
          <w:rFonts w:ascii="Arial" w:eastAsia="Arial" w:hAnsi="Arial" w:cs="Arial"/>
          <w:color w:val="000000" w:themeColor="text1"/>
          <w:lang w:val="en-GB"/>
        </w:rPr>
        <w:t xml:space="preserve"> on</w:t>
      </w:r>
      <w:r w:rsidR="00494F74" w:rsidRPr="00D92573">
        <w:rPr>
          <w:rFonts w:ascii="Arial" w:eastAsia="Arial" w:hAnsi="Arial" w:cs="Arial"/>
          <w:color w:val="000000" w:themeColor="text1"/>
          <w:lang w:val="en-GB"/>
        </w:rPr>
        <w:t>line</w:t>
      </w:r>
      <w:r w:rsidRPr="00D92573">
        <w:rPr>
          <w:rFonts w:ascii="Arial" w:eastAsia="Arial" w:hAnsi="Arial" w:cs="Arial"/>
          <w:color w:val="000000" w:themeColor="text1"/>
          <w:lang w:val="en-GB"/>
        </w:rPr>
        <w:t xml:space="preserve"> </w:t>
      </w:r>
      <w:r w:rsidR="00494F74" w:rsidRPr="00D92573">
        <w:rPr>
          <w:rFonts w:ascii="Arial" w:eastAsia="Arial" w:hAnsi="Arial" w:cs="Arial"/>
          <w:color w:val="000000" w:themeColor="text1"/>
          <w:lang w:val="en-GB"/>
        </w:rPr>
        <w:t xml:space="preserve">and </w:t>
      </w:r>
      <w:r w:rsidRPr="00D92573">
        <w:rPr>
          <w:rFonts w:ascii="Arial" w:eastAsia="Arial" w:hAnsi="Arial" w:cs="Arial"/>
          <w:color w:val="000000" w:themeColor="text1"/>
          <w:lang w:val="en-GB"/>
        </w:rPr>
        <w:t>submit your views</w:t>
      </w:r>
      <w:r w:rsidR="00494F74" w:rsidRPr="00D92573">
        <w:rPr>
          <w:rFonts w:ascii="Arial" w:eastAsia="Arial" w:hAnsi="Arial" w:cs="Arial"/>
          <w:color w:val="000000" w:themeColor="text1"/>
          <w:lang w:val="en-GB"/>
        </w:rPr>
        <w:t xml:space="preserve"> here:</w:t>
      </w:r>
      <w:r w:rsidRPr="00D92573">
        <w:rPr>
          <w:rFonts w:ascii="Arial" w:eastAsia="Arial" w:hAnsi="Arial" w:cs="Arial"/>
          <w:color w:val="000000" w:themeColor="text1"/>
          <w:lang w:val="en-GB"/>
        </w:rPr>
        <w:t xml:space="preserve"> </w:t>
      </w:r>
      <w:hyperlink r:id="rId10" w:history="1">
        <w:r w:rsidR="00494F74" w:rsidRPr="00D92573">
          <w:rPr>
            <w:rStyle w:val="Hyperlink"/>
            <w:rFonts w:ascii="Arial" w:eastAsia="Arial" w:hAnsi="Arial" w:cs="Arial"/>
            <w:lang w:val="en-GB"/>
          </w:rPr>
          <w:t>https://sizewellcdco.co.uk/view-subsequent-application-documents/</w:t>
        </w:r>
      </w:hyperlink>
    </w:p>
    <w:p w14:paraId="0E7CDD78" w14:textId="2D005B57" w:rsidR="002E3AA4" w:rsidRPr="00D92573" w:rsidRDefault="002E3AA4" w:rsidP="78910C85">
      <w:pPr>
        <w:tabs>
          <w:tab w:val="left" w:pos="709"/>
        </w:tabs>
        <w:spacing w:after="0" w:line="240" w:lineRule="auto"/>
        <w:rPr>
          <w:rFonts w:ascii="Arial" w:eastAsia="Arial" w:hAnsi="Arial" w:cs="Arial"/>
          <w:color w:val="000000" w:themeColor="text1"/>
        </w:rPr>
      </w:pPr>
    </w:p>
    <w:p w14:paraId="76334E90" w14:textId="4D8970AC" w:rsidR="002E3AA4" w:rsidRPr="00D92573" w:rsidRDefault="0CF41FB8" w:rsidP="128369B1">
      <w:pPr>
        <w:tabs>
          <w:tab w:val="left" w:pos="70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 xml:space="preserve">I would be grateful if you could consider the </w:t>
      </w:r>
      <w:r w:rsidR="21DDC394" w:rsidRPr="00D92573">
        <w:rPr>
          <w:rFonts w:ascii="Arial" w:eastAsia="Arial" w:hAnsi="Arial" w:cs="Arial"/>
          <w:color w:val="000000" w:themeColor="text1"/>
          <w:lang w:val="en-GB"/>
        </w:rPr>
        <w:t xml:space="preserve">prohibition of motor vehicles </w:t>
      </w:r>
      <w:r w:rsidRPr="00D92573">
        <w:rPr>
          <w:rFonts w:ascii="Arial" w:eastAsia="Arial" w:hAnsi="Arial" w:cs="Arial"/>
          <w:color w:val="000000" w:themeColor="text1"/>
          <w:lang w:val="en-GB"/>
        </w:rPr>
        <w:t>proposal and return the enclosed reply slip, or visit the above web</w:t>
      </w:r>
      <w:r w:rsidR="00763005" w:rsidRPr="00D92573">
        <w:rPr>
          <w:rFonts w:ascii="Arial" w:eastAsia="Arial" w:hAnsi="Arial" w:cs="Arial"/>
          <w:color w:val="000000" w:themeColor="text1"/>
          <w:lang w:val="en-GB"/>
        </w:rPr>
        <w:t xml:space="preserve"> </w:t>
      </w:r>
      <w:r w:rsidRPr="00D92573">
        <w:rPr>
          <w:rFonts w:ascii="Arial" w:eastAsia="Arial" w:hAnsi="Arial" w:cs="Arial"/>
          <w:color w:val="000000" w:themeColor="text1"/>
          <w:lang w:val="en-GB"/>
        </w:rPr>
        <w:t xml:space="preserve">address to respond to me by </w:t>
      </w:r>
      <w:r w:rsidR="0089527D" w:rsidRPr="00D92573">
        <w:rPr>
          <w:rFonts w:ascii="Arial" w:eastAsia="Arial" w:hAnsi="Arial" w:cs="Arial"/>
          <w:color w:val="000000" w:themeColor="text1"/>
          <w:lang w:val="en-GB"/>
        </w:rPr>
        <w:t xml:space="preserve">Wednesday </w:t>
      </w:r>
      <w:r w:rsidR="00D92573" w:rsidRPr="00D92573">
        <w:rPr>
          <w:rFonts w:ascii="Arial" w:hAnsi="Arial" w:cs="Arial"/>
          <w:lang w:val="en-GB"/>
        </w:rPr>
        <w:t xml:space="preserve">Tuesday 2nd September </w:t>
      </w:r>
      <w:r w:rsidRPr="00D92573">
        <w:rPr>
          <w:rFonts w:ascii="Arial" w:eastAsia="Arial" w:hAnsi="Arial" w:cs="Arial"/>
          <w:color w:val="000000" w:themeColor="text1"/>
          <w:lang w:val="en-GB"/>
        </w:rPr>
        <w:t xml:space="preserve">2025. </w:t>
      </w:r>
      <w:r w:rsidR="00B12BAE" w:rsidRPr="00D92573">
        <w:rPr>
          <w:rFonts w:ascii="Arial" w:eastAsia="Arial" w:hAnsi="Arial" w:cs="Arial"/>
          <w:color w:val="000000" w:themeColor="text1"/>
          <w:lang w:val="en-GB"/>
        </w:rPr>
        <w:t xml:space="preserve">If you wish to be </w:t>
      </w:r>
      <w:r w:rsidR="0035380D" w:rsidRPr="00D92573">
        <w:rPr>
          <w:rFonts w:ascii="Arial" w:eastAsia="Arial" w:hAnsi="Arial" w:cs="Arial"/>
          <w:color w:val="000000" w:themeColor="text1"/>
          <w:lang w:val="en-GB"/>
        </w:rPr>
        <w:t>replied</w:t>
      </w:r>
      <w:r w:rsidR="00B12BAE" w:rsidRPr="00D92573">
        <w:rPr>
          <w:rFonts w:ascii="Arial" w:eastAsia="Arial" w:hAnsi="Arial" w:cs="Arial"/>
          <w:color w:val="000000" w:themeColor="text1"/>
          <w:lang w:val="en-GB"/>
        </w:rPr>
        <w:t xml:space="preserve"> to directly, please ensure your name and address/email is included with the response made. Other nonspecific/personal response will be made via general information releases and on the Sizewell C application portal at the above address</w:t>
      </w:r>
      <w:r w:rsidRPr="00D92573">
        <w:rPr>
          <w:rFonts w:ascii="Arial" w:eastAsia="Arial" w:hAnsi="Arial" w:cs="Arial"/>
          <w:color w:val="000000" w:themeColor="text1"/>
          <w:lang w:val="en-GB"/>
        </w:rPr>
        <w:t xml:space="preserve">.  </w:t>
      </w:r>
    </w:p>
    <w:p w14:paraId="3222FEAF" w14:textId="2335860C" w:rsidR="002E3AA4" w:rsidRPr="00D92573" w:rsidRDefault="002E3AA4" w:rsidP="78910C85">
      <w:pPr>
        <w:tabs>
          <w:tab w:val="left" w:pos="709"/>
        </w:tabs>
        <w:spacing w:after="0" w:line="240" w:lineRule="auto"/>
        <w:rPr>
          <w:rFonts w:ascii="Arial" w:eastAsia="Arial" w:hAnsi="Arial" w:cs="Arial"/>
          <w:color w:val="000000" w:themeColor="text1"/>
        </w:rPr>
      </w:pPr>
    </w:p>
    <w:p w14:paraId="441F5D3C" w14:textId="5BB454D7" w:rsidR="002E3AA4" w:rsidRPr="00D92573" w:rsidRDefault="002E3AA4" w:rsidP="78910C85">
      <w:pPr>
        <w:tabs>
          <w:tab w:val="left" w:pos="709"/>
        </w:tabs>
        <w:spacing w:after="0" w:line="240" w:lineRule="auto"/>
        <w:rPr>
          <w:rFonts w:ascii="Arial" w:eastAsia="Arial" w:hAnsi="Arial" w:cs="Arial"/>
          <w:color w:val="000000" w:themeColor="text1"/>
        </w:rPr>
      </w:pPr>
    </w:p>
    <w:p w14:paraId="4CB02C15" w14:textId="61B84B15" w:rsidR="002E3AA4" w:rsidRPr="00D92573" w:rsidRDefault="0CF41FB8" w:rsidP="78910C85">
      <w:pPr>
        <w:tabs>
          <w:tab w:val="left" w:pos="70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 xml:space="preserve">Yours </w:t>
      </w:r>
      <w:r w:rsidR="00B12BAE" w:rsidRPr="00D92573">
        <w:rPr>
          <w:rFonts w:ascii="Arial" w:eastAsia="Arial" w:hAnsi="Arial" w:cs="Arial"/>
          <w:color w:val="000000" w:themeColor="text1"/>
          <w:lang w:val="en-GB"/>
        </w:rPr>
        <w:t>faithfully</w:t>
      </w:r>
    </w:p>
    <w:p w14:paraId="3DD04ACE" w14:textId="2DBBA290" w:rsidR="002E3AA4" w:rsidRPr="00D92573" w:rsidRDefault="002E3AA4" w:rsidP="78910C85">
      <w:pPr>
        <w:tabs>
          <w:tab w:val="left" w:pos="709"/>
        </w:tabs>
        <w:spacing w:after="0" w:line="240" w:lineRule="auto"/>
        <w:rPr>
          <w:rFonts w:ascii="Arial" w:eastAsia="Arial" w:hAnsi="Arial" w:cs="Arial"/>
          <w:color w:val="000000" w:themeColor="text1"/>
        </w:rPr>
      </w:pPr>
    </w:p>
    <w:p w14:paraId="1C51C8E0" w14:textId="699D9929" w:rsidR="002E3AA4" w:rsidRPr="00D92573" w:rsidRDefault="002E3AA4" w:rsidP="78910C85">
      <w:pPr>
        <w:tabs>
          <w:tab w:val="left" w:pos="709"/>
        </w:tabs>
        <w:spacing w:after="0" w:line="240" w:lineRule="auto"/>
        <w:rPr>
          <w:rFonts w:ascii="Arial" w:eastAsia="Arial" w:hAnsi="Arial" w:cs="Arial"/>
          <w:color w:val="000000" w:themeColor="text1"/>
        </w:rPr>
      </w:pPr>
    </w:p>
    <w:p w14:paraId="32165F9F" w14:textId="795697ED" w:rsidR="002E3AA4" w:rsidRPr="00D92573" w:rsidRDefault="002E3AA4" w:rsidP="78910C85">
      <w:pPr>
        <w:tabs>
          <w:tab w:val="left" w:pos="709"/>
        </w:tabs>
        <w:spacing w:after="0" w:line="240" w:lineRule="auto"/>
        <w:rPr>
          <w:rFonts w:ascii="Arial" w:eastAsia="Arial" w:hAnsi="Arial" w:cs="Arial"/>
          <w:color w:val="000000" w:themeColor="text1"/>
        </w:rPr>
      </w:pPr>
    </w:p>
    <w:p w14:paraId="1A95CB2F" w14:textId="4B43ED8E" w:rsidR="00B12BAE" w:rsidRPr="00D92573" w:rsidRDefault="00B12BAE" w:rsidP="00B12BAE">
      <w:pPr>
        <w:tabs>
          <w:tab w:val="left" w:pos="70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Sizewell C Traffic Orders Team</w:t>
      </w:r>
      <w:r w:rsidR="00D92573" w:rsidRPr="00D92573">
        <w:rPr>
          <w:rFonts w:ascii="Arial" w:eastAsia="Arial" w:hAnsi="Arial" w:cs="Arial"/>
          <w:color w:val="000000" w:themeColor="text1"/>
          <w:lang w:val="en-GB"/>
        </w:rPr>
        <w:t xml:space="preserve"> </w:t>
      </w:r>
    </w:p>
    <w:p w14:paraId="7E66E9B7" w14:textId="0BF03E61" w:rsidR="002E3AA4" w:rsidRPr="00D92573" w:rsidRDefault="002E3AA4" w:rsidP="78910C85">
      <w:pPr>
        <w:tabs>
          <w:tab w:val="left" w:pos="709"/>
        </w:tabs>
        <w:spacing w:after="0" w:line="240" w:lineRule="auto"/>
        <w:rPr>
          <w:rFonts w:ascii="Arial" w:eastAsia="Arial" w:hAnsi="Arial" w:cs="Arial"/>
          <w:color w:val="000000" w:themeColor="text1"/>
        </w:rPr>
      </w:pPr>
    </w:p>
    <w:p w14:paraId="37688BA5" w14:textId="1FB6CE60" w:rsidR="002E3AA4" w:rsidRPr="00D92573" w:rsidRDefault="002E3AA4" w:rsidP="78910C85">
      <w:pPr>
        <w:tabs>
          <w:tab w:val="left" w:pos="8959"/>
        </w:tabs>
        <w:spacing w:after="0" w:line="240" w:lineRule="auto"/>
        <w:rPr>
          <w:rFonts w:ascii="Arial" w:eastAsia="Arial" w:hAnsi="Arial" w:cs="Arial"/>
          <w:color w:val="000000" w:themeColor="text1"/>
        </w:rPr>
      </w:pPr>
    </w:p>
    <w:p w14:paraId="520E7982" w14:textId="17780186" w:rsidR="002E3AA4" w:rsidRPr="00D92573" w:rsidRDefault="002E3AA4">
      <w:pPr>
        <w:rPr>
          <w:rFonts w:ascii="Arial" w:hAnsi="Arial" w:cs="Arial"/>
        </w:rPr>
      </w:pPr>
      <w:r w:rsidRPr="00D92573">
        <w:rPr>
          <w:rFonts w:ascii="Arial" w:hAnsi="Arial" w:cs="Arial"/>
        </w:rPr>
        <w:br w:type="page"/>
      </w:r>
    </w:p>
    <w:p w14:paraId="7035C1F1" w14:textId="6169E4AB" w:rsidR="002E3AA4" w:rsidRPr="00D92573" w:rsidRDefault="0CF41FB8" w:rsidP="78910C85">
      <w:pPr>
        <w:tabs>
          <w:tab w:val="left" w:pos="895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lastRenderedPageBreak/>
        <w:t>================================================================</w:t>
      </w:r>
    </w:p>
    <w:p w14:paraId="421CB19B" w14:textId="3EED7AFD" w:rsidR="002E3AA4" w:rsidRPr="00D92573" w:rsidRDefault="0CF41FB8" w:rsidP="78910C85">
      <w:pPr>
        <w:pStyle w:val="Header"/>
        <w:tabs>
          <w:tab w:val="left" w:pos="900"/>
          <w:tab w:val="left" w:pos="6120"/>
        </w:tabs>
        <w:jc w:val="right"/>
        <w:rPr>
          <w:rFonts w:ascii="Arial" w:eastAsia="Arial" w:hAnsi="Arial" w:cs="Arial"/>
          <w:color w:val="000000" w:themeColor="text1"/>
        </w:rPr>
      </w:pPr>
      <w:r w:rsidRPr="00D92573">
        <w:rPr>
          <w:rFonts w:ascii="Arial" w:eastAsia="Arial" w:hAnsi="Arial" w:cs="Arial"/>
          <w:b/>
          <w:bCs/>
          <w:color w:val="000000" w:themeColor="text1"/>
          <w:lang w:val="en-GB"/>
        </w:rPr>
        <w:t>Reply Slip</w:t>
      </w:r>
    </w:p>
    <w:p w14:paraId="6FAFF753" w14:textId="5A139597" w:rsidR="002E3AA4" w:rsidRPr="00D92573" w:rsidRDefault="002E3AA4" w:rsidP="78910C85">
      <w:pPr>
        <w:tabs>
          <w:tab w:val="left" w:pos="900"/>
          <w:tab w:val="left" w:pos="6120"/>
        </w:tabs>
        <w:spacing w:after="0" w:line="240" w:lineRule="auto"/>
        <w:jc w:val="right"/>
        <w:rPr>
          <w:rFonts w:ascii="Arial" w:eastAsia="Arial" w:hAnsi="Arial" w:cs="Arial"/>
          <w:color w:val="000000" w:themeColor="text1"/>
        </w:rPr>
      </w:pPr>
    </w:p>
    <w:p w14:paraId="3C900879" w14:textId="62839091" w:rsidR="002E3AA4" w:rsidRPr="00D92573" w:rsidRDefault="0CF41FB8" w:rsidP="78910C85">
      <w:pPr>
        <w:pStyle w:val="Heading3"/>
        <w:spacing w:before="0" w:after="0" w:line="240" w:lineRule="auto"/>
        <w:rPr>
          <w:rFonts w:ascii="Arial" w:eastAsia="Times New Roman" w:hAnsi="Arial" w:cs="Arial"/>
          <w:color w:val="FF0000"/>
          <w:sz w:val="24"/>
          <w:szCs w:val="24"/>
        </w:rPr>
      </w:pPr>
      <w:r w:rsidRPr="00D92573">
        <w:rPr>
          <w:rFonts w:ascii="Arial" w:eastAsia="Arial" w:hAnsi="Arial" w:cs="Arial"/>
          <w:b/>
          <w:bCs/>
          <w:sz w:val="24"/>
          <w:szCs w:val="24"/>
          <w:lang w:val="en-GB"/>
        </w:rPr>
        <w:t>Leiston Scheme-Valley Road Traffic Regulation Orders (TRO)s</w:t>
      </w:r>
      <w:r w:rsidRPr="00D92573">
        <w:rPr>
          <w:rFonts w:ascii="Arial" w:eastAsia="Times New Roman" w:hAnsi="Arial" w:cs="Arial"/>
          <w:color w:val="FF0000"/>
          <w:sz w:val="24"/>
          <w:szCs w:val="24"/>
          <w:lang w:val="en-GB"/>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3"/>
        <w:gridCol w:w="5202"/>
        <w:gridCol w:w="3115"/>
      </w:tblGrid>
      <w:tr w:rsidR="78910C85" w:rsidRPr="00D92573" w14:paraId="2A97151D" w14:textId="77777777" w:rsidTr="128369B1">
        <w:trPr>
          <w:trHeight w:val="870"/>
        </w:trPr>
        <w:tc>
          <w:tcPr>
            <w:tcW w:w="1043" w:type="dxa"/>
            <w:tcMar>
              <w:left w:w="105" w:type="dxa"/>
              <w:right w:w="105" w:type="dxa"/>
            </w:tcMar>
          </w:tcPr>
          <w:p w14:paraId="36E859B5" w14:textId="5E989B24" w:rsidR="78910C85" w:rsidRPr="00D92573" w:rsidRDefault="78910C85" w:rsidP="78910C85">
            <w:pPr>
              <w:pStyle w:val="Header"/>
              <w:tabs>
                <w:tab w:val="left" w:pos="900"/>
                <w:tab w:val="left" w:pos="6120"/>
              </w:tabs>
              <w:rPr>
                <w:rFonts w:ascii="Arial" w:eastAsia="Arial" w:hAnsi="Arial" w:cs="Arial"/>
              </w:rPr>
            </w:pPr>
            <w:r w:rsidRPr="00D92573">
              <w:rPr>
                <w:rFonts w:ascii="Arial" w:eastAsia="Arial" w:hAnsi="Arial" w:cs="Arial"/>
                <w:lang w:val="en-GB"/>
              </w:rPr>
              <w:t>From:</w:t>
            </w:r>
          </w:p>
        </w:tc>
        <w:tc>
          <w:tcPr>
            <w:tcW w:w="5202" w:type="dxa"/>
            <w:tcMar>
              <w:left w:w="105" w:type="dxa"/>
              <w:right w:w="105" w:type="dxa"/>
            </w:tcMar>
          </w:tcPr>
          <w:p w14:paraId="3C214FD7" w14:textId="0B3EFCCE" w:rsidR="78910C85" w:rsidRPr="00D92573" w:rsidRDefault="78910C85" w:rsidP="128369B1">
            <w:pPr>
              <w:pStyle w:val="Header"/>
              <w:tabs>
                <w:tab w:val="left" w:pos="900"/>
                <w:tab w:val="left" w:pos="6120"/>
              </w:tabs>
              <w:rPr>
                <w:rFonts w:ascii="Arial" w:eastAsia="Arial" w:hAnsi="Arial" w:cs="Arial"/>
              </w:rPr>
            </w:pPr>
            <w:r w:rsidRPr="00D92573">
              <w:rPr>
                <w:rFonts w:ascii="Arial" w:eastAsia="Arial" w:hAnsi="Arial" w:cs="Arial"/>
                <w:lang w:val="en-GB"/>
              </w:rPr>
              <w:t>(</w:t>
            </w:r>
            <w:r w:rsidR="20BF6E48" w:rsidRPr="00D92573">
              <w:rPr>
                <w:rFonts w:ascii="Arial" w:eastAsia="Arial" w:hAnsi="Arial" w:cs="Arial"/>
                <w:lang w:val="en-GB"/>
              </w:rPr>
              <w:t>responder's</w:t>
            </w:r>
            <w:r w:rsidRPr="00D92573">
              <w:rPr>
                <w:rFonts w:ascii="Arial" w:eastAsia="Arial" w:hAnsi="Arial" w:cs="Arial"/>
                <w:lang w:val="en-GB"/>
              </w:rPr>
              <w:t xml:space="preserve"> details</w:t>
            </w:r>
            <w:r w:rsidR="00B12BAE" w:rsidRPr="00D92573">
              <w:rPr>
                <w:rFonts w:ascii="Arial" w:eastAsia="Arial" w:hAnsi="Arial" w:cs="Arial"/>
                <w:lang w:val="en-GB"/>
              </w:rPr>
              <w:t xml:space="preserve"> - Optional</w:t>
            </w:r>
            <w:r w:rsidRPr="00D92573">
              <w:rPr>
                <w:rFonts w:ascii="Arial" w:eastAsia="Arial" w:hAnsi="Arial" w:cs="Arial"/>
                <w:lang w:val="en-GB"/>
              </w:rPr>
              <w:t>)</w:t>
            </w:r>
          </w:p>
          <w:p w14:paraId="6F62A41F" w14:textId="2D6F57E9" w:rsidR="78910C85" w:rsidRPr="00D92573" w:rsidRDefault="78910C85" w:rsidP="78910C85">
            <w:pPr>
              <w:pStyle w:val="Header"/>
              <w:tabs>
                <w:tab w:val="left" w:pos="900"/>
                <w:tab w:val="left" w:pos="6120"/>
              </w:tabs>
              <w:rPr>
                <w:rFonts w:ascii="Arial" w:eastAsia="Arial" w:hAnsi="Arial" w:cs="Arial"/>
                <w:lang w:val="en-GB"/>
              </w:rPr>
            </w:pPr>
          </w:p>
          <w:p w14:paraId="2D6E1979" w14:textId="53383A26" w:rsidR="78910C85" w:rsidRPr="00D92573" w:rsidRDefault="78910C85" w:rsidP="78910C85">
            <w:pPr>
              <w:pStyle w:val="Header"/>
              <w:tabs>
                <w:tab w:val="left" w:pos="900"/>
                <w:tab w:val="left" w:pos="6120"/>
              </w:tabs>
              <w:rPr>
                <w:rFonts w:ascii="Arial" w:eastAsia="Arial" w:hAnsi="Arial" w:cs="Arial"/>
              </w:rPr>
            </w:pPr>
            <w:r w:rsidRPr="00D92573">
              <w:rPr>
                <w:rFonts w:ascii="Arial" w:eastAsia="Arial" w:hAnsi="Arial" w:cs="Arial"/>
                <w:lang w:val="en-GB"/>
              </w:rPr>
              <w:t>Name __________________</w:t>
            </w:r>
          </w:p>
          <w:p w14:paraId="17DE4789" w14:textId="47BE0830" w:rsidR="78910C85" w:rsidRPr="00D92573" w:rsidRDefault="78910C85" w:rsidP="78910C85">
            <w:pPr>
              <w:tabs>
                <w:tab w:val="left" w:pos="900"/>
                <w:tab w:val="left" w:pos="6120"/>
              </w:tabs>
              <w:spacing w:after="0" w:line="240" w:lineRule="auto"/>
              <w:rPr>
                <w:rFonts w:ascii="Arial" w:eastAsia="Arial" w:hAnsi="Arial" w:cs="Arial"/>
              </w:rPr>
            </w:pPr>
          </w:p>
          <w:p w14:paraId="01BB31FE" w14:textId="2F1B95DA" w:rsidR="78910C85" w:rsidRPr="00D92573" w:rsidRDefault="78910C85" w:rsidP="78910C85">
            <w:pPr>
              <w:pStyle w:val="Header"/>
              <w:tabs>
                <w:tab w:val="left" w:pos="900"/>
                <w:tab w:val="left" w:pos="6120"/>
              </w:tabs>
              <w:rPr>
                <w:rFonts w:ascii="Arial" w:eastAsia="Arial" w:hAnsi="Arial" w:cs="Arial"/>
              </w:rPr>
            </w:pPr>
            <w:r w:rsidRPr="00D92573">
              <w:rPr>
                <w:rFonts w:ascii="Arial" w:eastAsia="Arial" w:hAnsi="Arial" w:cs="Arial"/>
                <w:lang w:val="en-GB"/>
              </w:rPr>
              <w:t>Address _____________________________</w:t>
            </w:r>
          </w:p>
          <w:p w14:paraId="6E4CC840" w14:textId="1A6E312F" w:rsidR="78910C85" w:rsidRPr="00D92573" w:rsidRDefault="78910C85" w:rsidP="78910C85">
            <w:pPr>
              <w:tabs>
                <w:tab w:val="left" w:pos="900"/>
                <w:tab w:val="left" w:pos="6120"/>
              </w:tabs>
              <w:spacing w:after="0" w:line="240" w:lineRule="auto"/>
              <w:rPr>
                <w:rFonts w:ascii="Arial" w:eastAsia="Arial" w:hAnsi="Arial" w:cs="Arial"/>
              </w:rPr>
            </w:pPr>
          </w:p>
          <w:p w14:paraId="7BA86E53" w14:textId="40661FCC" w:rsidR="78910C85" w:rsidRPr="00D92573" w:rsidRDefault="78910C85" w:rsidP="78910C85">
            <w:pPr>
              <w:pStyle w:val="Header"/>
              <w:tabs>
                <w:tab w:val="left" w:pos="900"/>
                <w:tab w:val="left" w:pos="6120"/>
              </w:tabs>
              <w:rPr>
                <w:rFonts w:ascii="Arial" w:eastAsia="Arial" w:hAnsi="Arial" w:cs="Arial"/>
              </w:rPr>
            </w:pPr>
            <w:r w:rsidRPr="00D92573">
              <w:rPr>
                <w:rFonts w:ascii="Arial" w:eastAsia="Arial" w:hAnsi="Arial" w:cs="Arial"/>
                <w:lang w:val="en-GB"/>
              </w:rPr>
              <w:t>Email __</w:t>
            </w:r>
            <w:r w:rsidR="00B12BAE" w:rsidRPr="00D92573">
              <w:rPr>
                <w:rFonts w:ascii="Arial" w:eastAsia="Arial" w:hAnsi="Arial" w:cs="Arial"/>
                <w:lang w:val="en-GB"/>
              </w:rPr>
              <w:t xml:space="preserve"> </w:t>
            </w:r>
            <w:r w:rsidRPr="00D92573">
              <w:rPr>
                <w:rFonts w:ascii="Arial" w:eastAsia="Arial" w:hAnsi="Arial" w:cs="Arial"/>
                <w:lang w:val="en-GB"/>
              </w:rPr>
              <w:t>_________</w:t>
            </w:r>
          </w:p>
        </w:tc>
        <w:tc>
          <w:tcPr>
            <w:tcW w:w="3115" w:type="dxa"/>
            <w:tcMar>
              <w:left w:w="105" w:type="dxa"/>
              <w:right w:w="105" w:type="dxa"/>
            </w:tcMar>
          </w:tcPr>
          <w:p w14:paraId="31DF50C7" w14:textId="6751BCFE" w:rsidR="78910C85" w:rsidRPr="00D92573" w:rsidRDefault="78910C85" w:rsidP="78910C85">
            <w:pPr>
              <w:tabs>
                <w:tab w:val="left" w:pos="900"/>
                <w:tab w:val="left" w:pos="6120"/>
              </w:tabs>
              <w:spacing w:after="0" w:line="240" w:lineRule="auto"/>
              <w:rPr>
                <w:rFonts w:ascii="Arial" w:eastAsia="Arial" w:hAnsi="Arial" w:cs="Arial"/>
              </w:rPr>
            </w:pPr>
          </w:p>
          <w:p w14:paraId="4BE2946D" w14:textId="26759492" w:rsidR="78910C85" w:rsidRPr="00D92573" w:rsidRDefault="78910C85" w:rsidP="78910C85">
            <w:pPr>
              <w:tabs>
                <w:tab w:val="left" w:pos="900"/>
                <w:tab w:val="left" w:pos="6120"/>
              </w:tabs>
              <w:spacing w:after="0" w:line="240" w:lineRule="auto"/>
              <w:rPr>
                <w:rFonts w:ascii="Arial" w:eastAsia="Arial" w:hAnsi="Arial" w:cs="Arial"/>
              </w:rPr>
            </w:pPr>
          </w:p>
          <w:p w14:paraId="6E44048C" w14:textId="7413E39A" w:rsidR="78910C85" w:rsidRPr="00D92573" w:rsidRDefault="78910C85" w:rsidP="78910C85">
            <w:pPr>
              <w:tabs>
                <w:tab w:val="left" w:pos="900"/>
                <w:tab w:val="left" w:pos="6120"/>
              </w:tabs>
              <w:spacing w:after="0" w:line="240" w:lineRule="auto"/>
              <w:rPr>
                <w:rFonts w:ascii="Arial" w:eastAsia="Arial" w:hAnsi="Arial" w:cs="Arial"/>
              </w:rPr>
            </w:pPr>
          </w:p>
          <w:p w14:paraId="11D90276" w14:textId="534FCB5B" w:rsidR="78910C85" w:rsidRPr="00D92573" w:rsidRDefault="78910C85" w:rsidP="78910C85">
            <w:pPr>
              <w:tabs>
                <w:tab w:val="left" w:pos="900"/>
                <w:tab w:val="left" w:pos="6120"/>
              </w:tabs>
              <w:spacing w:after="0" w:line="240" w:lineRule="auto"/>
              <w:rPr>
                <w:rFonts w:ascii="Arial" w:eastAsia="Arial" w:hAnsi="Arial" w:cs="Arial"/>
              </w:rPr>
            </w:pPr>
          </w:p>
        </w:tc>
      </w:tr>
    </w:tbl>
    <w:p w14:paraId="3BC00427" w14:textId="74EF296B" w:rsidR="002E3AA4" w:rsidRPr="00D92573" w:rsidRDefault="002E3AA4" w:rsidP="78910C85">
      <w:pPr>
        <w:tabs>
          <w:tab w:val="left" w:pos="900"/>
          <w:tab w:val="left" w:pos="6120"/>
        </w:tabs>
        <w:spacing w:after="0" w:line="240" w:lineRule="auto"/>
        <w:rPr>
          <w:rFonts w:ascii="Arial" w:eastAsia="Arial" w:hAnsi="Arial" w:cs="Arial"/>
          <w:color w:val="000000" w:themeColor="text1"/>
        </w:rPr>
      </w:pPr>
    </w:p>
    <w:p w14:paraId="71527ECD" w14:textId="493DEF32" w:rsidR="002E3AA4" w:rsidRPr="00D92573" w:rsidRDefault="002E3AA4" w:rsidP="78910C85">
      <w:pPr>
        <w:tabs>
          <w:tab w:val="left" w:pos="900"/>
          <w:tab w:val="left" w:pos="6120"/>
        </w:tabs>
        <w:spacing w:after="0" w:line="240" w:lineRule="auto"/>
        <w:rPr>
          <w:rFonts w:ascii="Arial" w:eastAsia="Arial" w:hAnsi="Arial" w:cs="Arial"/>
          <w:color w:val="000000" w:themeColor="text1"/>
        </w:rPr>
      </w:pPr>
    </w:p>
    <w:p w14:paraId="4E060BAE" w14:textId="011495D7" w:rsidR="002E3AA4" w:rsidRPr="00D92573" w:rsidRDefault="0CF41FB8" w:rsidP="78910C85">
      <w:pPr>
        <w:pStyle w:val="Header"/>
        <w:tabs>
          <w:tab w:val="left" w:pos="900"/>
          <w:tab w:val="left" w:pos="6120"/>
        </w:tabs>
        <w:rPr>
          <w:rFonts w:ascii="Arial" w:eastAsia="Arial" w:hAnsi="Arial" w:cs="Arial"/>
          <w:color w:val="000000" w:themeColor="text1"/>
        </w:rPr>
      </w:pPr>
      <w:r w:rsidRPr="00D92573">
        <w:rPr>
          <w:rFonts w:ascii="Arial" w:eastAsia="Arial" w:hAnsi="Arial" w:cs="Arial"/>
          <w:color w:val="000000" w:themeColor="text1"/>
          <w:lang w:val="en-GB"/>
        </w:rPr>
        <w:t>I / We have considered the above proposals and:</w:t>
      </w:r>
    </w:p>
    <w:p w14:paraId="6DE53306" w14:textId="450CBFE0" w:rsidR="002E3AA4" w:rsidRPr="00D92573" w:rsidRDefault="002E3AA4" w:rsidP="78910C85">
      <w:pPr>
        <w:tabs>
          <w:tab w:val="left" w:pos="900"/>
          <w:tab w:val="left" w:pos="6120"/>
        </w:tabs>
        <w:spacing w:after="0" w:line="240" w:lineRule="auto"/>
        <w:rPr>
          <w:rFonts w:ascii="Arial" w:eastAsia="Arial" w:hAnsi="Arial" w:cs="Arial"/>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0"/>
        <w:gridCol w:w="4245"/>
        <w:gridCol w:w="2115"/>
        <w:gridCol w:w="2055"/>
      </w:tblGrid>
      <w:tr w:rsidR="78910C85" w:rsidRPr="00D92573" w14:paraId="609189FD" w14:textId="77777777" w:rsidTr="44391367">
        <w:trPr>
          <w:trHeight w:val="300"/>
        </w:trPr>
        <w:tc>
          <w:tcPr>
            <w:tcW w:w="690"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07D82824" w14:textId="5F0200AF" w:rsidR="78910C85" w:rsidRPr="00D92573" w:rsidRDefault="78910C85" w:rsidP="78910C85">
            <w:pPr>
              <w:pStyle w:val="Header"/>
              <w:tabs>
                <w:tab w:val="left" w:pos="900"/>
                <w:tab w:val="left" w:pos="6120"/>
              </w:tabs>
              <w:rPr>
                <w:rFonts w:ascii="Arial" w:eastAsia="Arial" w:hAnsi="Arial" w:cs="Arial"/>
              </w:rPr>
            </w:pPr>
            <w:r w:rsidRPr="00D92573">
              <w:rPr>
                <w:rFonts w:ascii="Arial" w:eastAsia="Arial" w:hAnsi="Arial" w:cs="Arial"/>
                <w:b/>
                <w:bCs/>
                <w:lang w:val="en-GB"/>
              </w:rPr>
              <w:t>No</w:t>
            </w:r>
          </w:p>
        </w:tc>
        <w:tc>
          <w:tcPr>
            <w:tcW w:w="4245"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403433CE" w14:textId="0FF2C8D2" w:rsidR="78910C85" w:rsidRPr="00D92573" w:rsidRDefault="78910C85" w:rsidP="78910C85">
            <w:pPr>
              <w:pStyle w:val="Header"/>
              <w:tabs>
                <w:tab w:val="left" w:pos="900"/>
                <w:tab w:val="left" w:pos="6120"/>
              </w:tabs>
              <w:rPr>
                <w:rFonts w:ascii="Arial" w:eastAsia="Arial" w:hAnsi="Arial" w:cs="Arial"/>
              </w:rPr>
            </w:pPr>
            <w:r w:rsidRPr="00D92573">
              <w:rPr>
                <w:rFonts w:ascii="Arial" w:eastAsia="Arial" w:hAnsi="Arial" w:cs="Arial"/>
                <w:b/>
                <w:bCs/>
                <w:lang w:val="en-GB"/>
              </w:rPr>
              <w:t>Proposal Details</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121E112B" w14:textId="036B137D" w:rsidR="78910C85" w:rsidRPr="00D92573" w:rsidRDefault="2A6EABEC" w:rsidP="44391367">
            <w:pPr>
              <w:pStyle w:val="Header"/>
              <w:tabs>
                <w:tab w:val="left" w:pos="900"/>
                <w:tab w:val="left" w:pos="6120"/>
              </w:tabs>
              <w:jc w:val="center"/>
              <w:rPr>
                <w:rFonts w:ascii="Arial" w:eastAsia="Arial" w:hAnsi="Arial" w:cs="Arial"/>
              </w:rPr>
            </w:pPr>
            <w:r w:rsidRPr="00D92573">
              <w:rPr>
                <w:rFonts w:ascii="Arial" w:eastAsia="Arial" w:hAnsi="Arial" w:cs="Arial"/>
                <w:b/>
                <w:bCs/>
                <w:lang w:val="en-GB"/>
              </w:rPr>
              <w:t>D</w:t>
            </w:r>
            <w:r w:rsidR="0F5F9389" w:rsidRPr="00D92573">
              <w:rPr>
                <w:rFonts w:ascii="Arial" w:eastAsia="Arial" w:hAnsi="Arial" w:cs="Arial"/>
                <w:b/>
                <w:bCs/>
                <w:lang w:val="en-GB"/>
              </w:rPr>
              <w:t xml:space="preserve">o </w:t>
            </w:r>
            <w:r w:rsidR="2406A2C5" w:rsidRPr="00D92573">
              <w:rPr>
                <w:rFonts w:ascii="Arial" w:eastAsia="Arial" w:hAnsi="Arial" w:cs="Arial"/>
                <w:b/>
                <w:bCs/>
                <w:lang w:val="en-GB"/>
              </w:rPr>
              <w:t>N</w:t>
            </w:r>
            <w:r w:rsidR="0F5F9389" w:rsidRPr="00D92573">
              <w:rPr>
                <w:rFonts w:ascii="Arial" w:eastAsia="Arial" w:hAnsi="Arial" w:cs="Arial"/>
                <w:b/>
                <w:bCs/>
                <w:lang w:val="en-GB"/>
              </w:rPr>
              <w:t xml:space="preserve">ot </w:t>
            </w:r>
            <w:r w:rsidR="7DBFBDB4" w:rsidRPr="00D92573">
              <w:rPr>
                <w:rFonts w:ascii="Arial" w:eastAsia="Arial" w:hAnsi="Arial" w:cs="Arial"/>
                <w:b/>
                <w:bCs/>
                <w:lang w:val="en-GB"/>
              </w:rPr>
              <w:t>O</w:t>
            </w:r>
            <w:r w:rsidR="0F5F9389" w:rsidRPr="00D92573">
              <w:rPr>
                <w:rFonts w:ascii="Arial" w:eastAsia="Arial" w:hAnsi="Arial" w:cs="Arial"/>
                <w:b/>
                <w:bCs/>
                <w:lang w:val="en-GB"/>
              </w:rPr>
              <w:t>bject</w:t>
            </w: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AF368" w14:textId="31500C8E" w:rsidR="78910C85" w:rsidRPr="00D92573" w:rsidRDefault="78910C85" w:rsidP="78910C85">
            <w:pPr>
              <w:pStyle w:val="Header"/>
              <w:tabs>
                <w:tab w:val="left" w:pos="900"/>
                <w:tab w:val="left" w:pos="6120"/>
              </w:tabs>
              <w:jc w:val="center"/>
              <w:rPr>
                <w:rFonts w:ascii="Arial" w:eastAsia="Arial" w:hAnsi="Arial" w:cs="Arial"/>
              </w:rPr>
            </w:pPr>
            <w:r w:rsidRPr="00D92573">
              <w:rPr>
                <w:rFonts w:ascii="Arial" w:eastAsia="Arial" w:hAnsi="Arial" w:cs="Arial"/>
                <w:b/>
                <w:bCs/>
                <w:lang w:val="en-GB"/>
              </w:rPr>
              <w:t>Object</w:t>
            </w:r>
          </w:p>
        </w:tc>
      </w:tr>
      <w:tr w:rsidR="78910C85" w:rsidRPr="00D92573" w14:paraId="11EF3A69" w14:textId="77777777" w:rsidTr="44391367">
        <w:trPr>
          <w:trHeight w:val="300"/>
        </w:trPr>
        <w:tc>
          <w:tcPr>
            <w:tcW w:w="690" w:type="dxa"/>
            <w:vMerge/>
            <w:vAlign w:val="center"/>
          </w:tcPr>
          <w:p w14:paraId="4B6751B3" w14:textId="77777777" w:rsidR="00E65734" w:rsidRPr="00D92573" w:rsidRDefault="00E65734">
            <w:pPr>
              <w:rPr>
                <w:rFonts w:ascii="Arial" w:hAnsi="Arial" w:cs="Arial"/>
              </w:rPr>
            </w:pPr>
          </w:p>
        </w:tc>
        <w:tc>
          <w:tcPr>
            <w:tcW w:w="4245" w:type="dxa"/>
            <w:vMerge/>
            <w:vAlign w:val="center"/>
          </w:tcPr>
          <w:p w14:paraId="3E573FA6" w14:textId="77777777" w:rsidR="00E65734" w:rsidRPr="00D92573" w:rsidRDefault="00E65734">
            <w:pPr>
              <w:rPr>
                <w:rFonts w:ascii="Arial" w:hAnsi="Arial" w:cs="Arial"/>
              </w:rPr>
            </w:pPr>
          </w:p>
        </w:tc>
        <w:tc>
          <w:tcPr>
            <w:tcW w:w="41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7AB771" w14:textId="6376550A" w:rsidR="78910C85" w:rsidRPr="00D92573" w:rsidRDefault="78910C85" w:rsidP="78910C85">
            <w:pPr>
              <w:pStyle w:val="Header"/>
              <w:tabs>
                <w:tab w:val="left" w:pos="900"/>
                <w:tab w:val="left" w:pos="6120"/>
              </w:tabs>
              <w:jc w:val="center"/>
              <w:rPr>
                <w:rFonts w:ascii="Arial" w:eastAsia="Arial" w:hAnsi="Arial" w:cs="Arial"/>
              </w:rPr>
            </w:pPr>
            <w:r w:rsidRPr="00D92573">
              <w:rPr>
                <w:rFonts w:ascii="Arial" w:eastAsia="Arial" w:hAnsi="Arial" w:cs="Arial"/>
                <w:lang w:val="en-GB"/>
              </w:rPr>
              <w:t>(please tick as appropriate)</w:t>
            </w:r>
          </w:p>
        </w:tc>
      </w:tr>
      <w:tr w:rsidR="78910C85" w:rsidRPr="00D92573" w14:paraId="109DC1C4" w14:textId="77777777" w:rsidTr="44391367">
        <w:trPr>
          <w:trHeight w:val="300"/>
        </w:trPr>
        <w:tc>
          <w:tcPr>
            <w:tcW w:w="690" w:type="dxa"/>
            <w:tcBorders>
              <w:top w:val="single" w:sz="6" w:space="0" w:color="auto"/>
              <w:left w:val="single" w:sz="6" w:space="0" w:color="auto"/>
              <w:bottom w:val="single" w:sz="6" w:space="0" w:color="auto"/>
              <w:right w:val="single" w:sz="6" w:space="0" w:color="auto"/>
            </w:tcBorders>
            <w:tcMar>
              <w:left w:w="105" w:type="dxa"/>
              <w:right w:w="105" w:type="dxa"/>
            </w:tcMar>
          </w:tcPr>
          <w:p w14:paraId="426EAB36" w14:textId="6BB79119" w:rsidR="78910C85" w:rsidRPr="00D92573" w:rsidRDefault="78910C85" w:rsidP="78910C85">
            <w:pPr>
              <w:pStyle w:val="ListParagraph"/>
              <w:numPr>
                <w:ilvl w:val="0"/>
                <w:numId w:val="3"/>
              </w:numPr>
              <w:tabs>
                <w:tab w:val="left" w:pos="900"/>
                <w:tab w:val="left" w:pos="6120"/>
              </w:tabs>
              <w:spacing w:after="0" w:line="240" w:lineRule="auto"/>
              <w:rPr>
                <w:rFonts w:ascii="Arial" w:eastAsia="Arial" w:hAnsi="Arial" w:cs="Arial"/>
              </w:rPr>
            </w:pPr>
          </w:p>
        </w:tc>
        <w:tc>
          <w:tcPr>
            <w:tcW w:w="4245" w:type="dxa"/>
            <w:tcBorders>
              <w:top w:val="single" w:sz="6" w:space="0" w:color="auto"/>
              <w:left w:val="single" w:sz="6" w:space="0" w:color="auto"/>
              <w:bottom w:val="single" w:sz="6" w:space="0" w:color="auto"/>
              <w:right w:val="single" w:sz="6" w:space="0" w:color="auto"/>
            </w:tcBorders>
            <w:tcMar>
              <w:left w:w="105" w:type="dxa"/>
              <w:right w:w="105" w:type="dxa"/>
            </w:tcMar>
          </w:tcPr>
          <w:p w14:paraId="431DB528" w14:textId="4ADA57EE" w:rsidR="78910C85" w:rsidRPr="00D92573" w:rsidRDefault="78910C85" w:rsidP="78910C85">
            <w:pPr>
              <w:tabs>
                <w:tab w:val="left" w:pos="8959"/>
              </w:tabs>
              <w:spacing w:after="0" w:line="240" w:lineRule="auto"/>
              <w:rPr>
                <w:rFonts w:ascii="Arial" w:eastAsia="Arial" w:hAnsi="Arial" w:cs="Arial"/>
              </w:rPr>
            </w:pPr>
            <w:r w:rsidRPr="00D92573">
              <w:rPr>
                <w:rFonts w:ascii="Arial" w:eastAsia="Arial" w:hAnsi="Arial" w:cs="Arial"/>
                <w:lang w:val="en-GB"/>
              </w:rPr>
              <w:t xml:space="preserve">Prohibition of Motor Vehicles </w:t>
            </w:r>
          </w:p>
          <w:p w14:paraId="0FDAEC18" w14:textId="6977C4A8" w:rsidR="78910C85" w:rsidRPr="00D92573" w:rsidRDefault="78910C85" w:rsidP="78910C85">
            <w:pPr>
              <w:tabs>
                <w:tab w:val="left" w:pos="8959"/>
              </w:tabs>
              <w:spacing w:after="0" w:line="240" w:lineRule="auto"/>
              <w:jc w:val="center"/>
              <w:rPr>
                <w:rFonts w:ascii="Arial" w:eastAsia="Arial" w:hAnsi="Arial" w:cs="Arial"/>
              </w:rPr>
            </w:pPr>
            <w:r w:rsidRPr="00D92573">
              <w:rPr>
                <w:rFonts w:ascii="Arial" w:eastAsia="Arial" w:hAnsi="Arial" w:cs="Arial"/>
                <w:lang w:val="en-GB"/>
              </w:rPr>
              <w:t>(Team Centre Document Reference Number</w:t>
            </w:r>
            <w:r w:rsidR="00373A15">
              <w:rPr>
                <w:rFonts w:ascii="Arial" w:eastAsia="Arial" w:hAnsi="Arial" w:cs="Arial"/>
                <w:lang w:val="en-GB"/>
              </w:rPr>
              <w:t xml:space="preserve"> </w:t>
            </w:r>
            <w:r w:rsidRPr="00D92573">
              <w:rPr>
                <w:rFonts w:ascii="Arial" w:eastAsia="Arial" w:hAnsi="Arial" w:cs="Arial"/>
                <w:lang w:val="en-GB"/>
              </w:rPr>
              <w:t>-</w:t>
            </w:r>
            <w:r w:rsidRPr="00D92573">
              <w:rPr>
                <w:rFonts w:ascii="Arial" w:eastAsia="Times New Roman" w:hAnsi="Arial" w:cs="Arial"/>
                <w:lang w:val="en-GB"/>
              </w:rPr>
              <w:t xml:space="preserve"> </w:t>
            </w:r>
            <w:r w:rsidR="00373A15" w:rsidRPr="00373A15">
              <w:rPr>
                <w:rFonts w:ascii="Arial" w:eastAsia="Arial" w:hAnsi="Arial" w:cs="Arial"/>
              </w:rPr>
              <w:t>101454169</w:t>
            </w:r>
            <w:r w:rsidRPr="00D92573">
              <w:rPr>
                <w:rFonts w:ascii="Arial" w:eastAsia="Arial" w:hAnsi="Arial" w:cs="Arial"/>
                <w:lang w:val="en-GB"/>
              </w:rPr>
              <w:t>)</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4974C9B3" w14:textId="500FE77E" w:rsidR="78910C85" w:rsidRPr="00D92573" w:rsidRDefault="78910C85" w:rsidP="78910C85">
            <w:pPr>
              <w:tabs>
                <w:tab w:val="left" w:pos="900"/>
                <w:tab w:val="left" w:pos="6120"/>
              </w:tabs>
              <w:spacing w:after="0" w:line="240" w:lineRule="auto"/>
              <w:jc w:val="center"/>
              <w:rPr>
                <w:rFonts w:ascii="Arial" w:eastAsia="Arial" w:hAnsi="Arial" w:cs="Arial"/>
              </w:rPr>
            </w:pP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603E2F" w14:textId="67D7331C" w:rsidR="78910C85" w:rsidRPr="00D92573" w:rsidRDefault="78910C85" w:rsidP="001B3879">
            <w:pPr>
              <w:tabs>
                <w:tab w:val="left" w:pos="900"/>
                <w:tab w:val="left" w:pos="6120"/>
              </w:tabs>
              <w:spacing w:after="0" w:line="240" w:lineRule="auto"/>
              <w:jc w:val="center"/>
              <w:rPr>
                <w:rFonts w:ascii="Arial" w:eastAsia="Arial" w:hAnsi="Arial" w:cs="Arial"/>
              </w:rPr>
            </w:pPr>
          </w:p>
        </w:tc>
      </w:tr>
      <w:tr w:rsidR="00373A15" w:rsidRPr="00D92573" w14:paraId="6F205CBD" w14:textId="77777777" w:rsidTr="44391367">
        <w:trPr>
          <w:trHeight w:val="300"/>
        </w:trPr>
        <w:tc>
          <w:tcPr>
            <w:tcW w:w="690" w:type="dxa"/>
            <w:tcBorders>
              <w:top w:val="single" w:sz="6" w:space="0" w:color="auto"/>
              <w:left w:val="single" w:sz="6" w:space="0" w:color="auto"/>
              <w:bottom w:val="single" w:sz="6" w:space="0" w:color="auto"/>
              <w:right w:val="single" w:sz="6" w:space="0" w:color="auto"/>
            </w:tcBorders>
            <w:tcMar>
              <w:left w:w="105" w:type="dxa"/>
              <w:right w:w="105" w:type="dxa"/>
            </w:tcMar>
          </w:tcPr>
          <w:p w14:paraId="2701429E" w14:textId="77777777" w:rsidR="00373A15" w:rsidRPr="00D92573" w:rsidRDefault="00373A15" w:rsidP="78910C85">
            <w:pPr>
              <w:pStyle w:val="ListParagraph"/>
              <w:numPr>
                <w:ilvl w:val="0"/>
                <w:numId w:val="3"/>
              </w:numPr>
              <w:tabs>
                <w:tab w:val="left" w:pos="900"/>
                <w:tab w:val="left" w:pos="6120"/>
              </w:tabs>
              <w:spacing w:after="0" w:line="240" w:lineRule="auto"/>
              <w:rPr>
                <w:rFonts w:ascii="Arial" w:eastAsia="Arial" w:hAnsi="Arial" w:cs="Arial"/>
              </w:rPr>
            </w:pPr>
          </w:p>
        </w:tc>
        <w:tc>
          <w:tcPr>
            <w:tcW w:w="4245" w:type="dxa"/>
            <w:tcBorders>
              <w:top w:val="single" w:sz="6" w:space="0" w:color="auto"/>
              <w:left w:val="single" w:sz="6" w:space="0" w:color="auto"/>
              <w:bottom w:val="single" w:sz="6" w:space="0" w:color="auto"/>
              <w:right w:val="single" w:sz="6" w:space="0" w:color="auto"/>
            </w:tcBorders>
            <w:tcMar>
              <w:left w:w="105" w:type="dxa"/>
              <w:right w:w="105" w:type="dxa"/>
            </w:tcMar>
          </w:tcPr>
          <w:p w14:paraId="766564C3" w14:textId="5FB21142" w:rsidR="00373A15" w:rsidRPr="00373A15" w:rsidRDefault="00373A15" w:rsidP="00373A15">
            <w:pPr>
              <w:tabs>
                <w:tab w:val="left" w:pos="8959"/>
              </w:tabs>
              <w:spacing w:after="0" w:line="240" w:lineRule="auto"/>
              <w:rPr>
                <w:rFonts w:ascii="Arial" w:eastAsia="Arial" w:hAnsi="Arial" w:cs="Arial"/>
                <w:color w:val="000000" w:themeColor="text1"/>
                <w:lang w:val="en-GB"/>
              </w:rPr>
            </w:pPr>
            <w:r w:rsidRPr="00373A15">
              <w:rPr>
                <w:rFonts w:ascii="Arial" w:eastAsia="Arial" w:hAnsi="Arial" w:cs="Arial"/>
                <w:color w:val="000000" w:themeColor="text1"/>
                <w:lang w:val="en-GB"/>
              </w:rPr>
              <w:t>Introduction of a 30mph Speed Limit</w:t>
            </w:r>
            <w:r w:rsidRPr="00373A15">
              <w:rPr>
                <w:rFonts w:ascii="Arial" w:eastAsia="Arial" w:hAnsi="Arial" w:cs="Arial"/>
                <w:color w:val="000000" w:themeColor="text1"/>
                <w:lang w:val="en-GB"/>
              </w:rPr>
              <w:t xml:space="preserve"> (</w:t>
            </w:r>
            <w:r w:rsidRPr="00D92573">
              <w:rPr>
                <w:rFonts w:ascii="Arial" w:eastAsia="Arial" w:hAnsi="Arial" w:cs="Arial"/>
                <w:lang w:val="en-GB"/>
              </w:rPr>
              <w:t xml:space="preserve">Document Reference </w:t>
            </w:r>
            <w:r w:rsidRPr="00373A15">
              <w:rPr>
                <w:rFonts w:ascii="Arial" w:eastAsia="Arial" w:hAnsi="Arial" w:cs="Arial"/>
                <w:lang w:val="en-GB"/>
              </w:rPr>
              <w:t>Number</w:t>
            </w:r>
            <w:r>
              <w:rPr>
                <w:rFonts w:ascii="Arial" w:eastAsia="Arial" w:hAnsi="Arial" w:cs="Arial"/>
                <w:lang w:val="en-GB"/>
              </w:rPr>
              <w:t xml:space="preserve"> </w:t>
            </w:r>
            <w:r w:rsidRPr="00373A15">
              <w:rPr>
                <w:rFonts w:ascii="Arial" w:eastAsia="Arial" w:hAnsi="Arial" w:cs="Arial"/>
                <w:lang w:val="en-GB"/>
              </w:rPr>
              <w:t>-</w:t>
            </w:r>
            <w:r w:rsidRPr="00373A15">
              <w:rPr>
                <w:rFonts w:ascii="Arial" w:eastAsia="Times New Roman" w:hAnsi="Arial" w:cs="Arial"/>
                <w:lang w:val="en-GB"/>
              </w:rPr>
              <w:t xml:space="preserve"> </w:t>
            </w:r>
            <w:r w:rsidRPr="00373A15">
              <w:rPr>
                <w:rFonts w:ascii="Arial" w:eastAsia="Arial" w:hAnsi="Arial" w:cs="Arial"/>
              </w:rPr>
              <w:t>101454169</w:t>
            </w:r>
            <w:r w:rsidRPr="00373A15">
              <w:rPr>
                <w:rFonts w:ascii="Arial" w:eastAsia="Arial" w:hAnsi="Arial" w:cs="Arial"/>
              </w:rPr>
              <w:t>)</w:t>
            </w:r>
            <w:r>
              <w:rPr>
                <w:rFonts w:ascii="Arial" w:eastAsia="Arial" w:hAnsi="Arial" w:cs="Arial"/>
              </w:rPr>
              <w:t xml:space="preserve"> </w:t>
            </w:r>
          </w:p>
        </w:tc>
        <w:tc>
          <w:tcPr>
            <w:tcW w:w="2115" w:type="dxa"/>
            <w:tcBorders>
              <w:top w:val="single" w:sz="6" w:space="0" w:color="auto"/>
              <w:left w:val="single" w:sz="6" w:space="0" w:color="auto"/>
              <w:bottom w:val="single" w:sz="6" w:space="0" w:color="auto"/>
              <w:right w:val="single" w:sz="6" w:space="0" w:color="auto"/>
            </w:tcBorders>
            <w:tcMar>
              <w:left w:w="105" w:type="dxa"/>
              <w:right w:w="105" w:type="dxa"/>
            </w:tcMar>
          </w:tcPr>
          <w:p w14:paraId="2AD783FA" w14:textId="77777777" w:rsidR="00373A15" w:rsidRPr="00D92573" w:rsidRDefault="00373A15" w:rsidP="78910C85">
            <w:pPr>
              <w:tabs>
                <w:tab w:val="left" w:pos="900"/>
                <w:tab w:val="left" w:pos="6120"/>
              </w:tabs>
              <w:spacing w:after="0" w:line="240" w:lineRule="auto"/>
              <w:jc w:val="center"/>
              <w:rPr>
                <w:rFonts w:ascii="Arial" w:eastAsia="Arial" w:hAnsi="Arial" w:cs="Arial"/>
              </w:rPr>
            </w:pPr>
          </w:p>
        </w:tc>
        <w:tc>
          <w:tcPr>
            <w:tcW w:w="20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EEE051" w14:textId="77777777" w:rsidR="00373A15" w:rsidRPr="00D92573" w:rsidRDefault="00373A15" w:rsidP="001B3879">
            <w:pPr>
              <w:tabs>
                <w:tab w:val="left" w:pos="900"/>
                <w:tab w:val="left" w:pos="6120"/>
              </w:tabs>
              <w:spacing w:after="0" w:line="240" w:lineRule="auto"/>
              <w:jc w:val="center"/>
              <w:rPr>
                <w:rFonts w:ascii="Arial" w:eastAsia="Arial" w:hAnsi="Arial" w:cs="Arial"/>
              </w:rPr>
            </w:pPr>
          </w:p>
        </w:tc>
      </w:tr>
    </w:tbl>
    <w:p w14:paraId="525591E3" w14:textId="0CC0CC7E" w:rsidR="44391367" w:rsidRPr="00D92573" w:rsidRDefault="44391367">
      <w:pPr>
        <w:rPr>
          <w:rFonts w:ascii="Arial" w:hAnsi="Arial" w:cs="Arial"/>
        </w:rPr>
      </w:pPr>
    </w:p>
    <w:p w14:paraId="448D212B" w14:textId="50496645" w:rsidR="002E3AA4" w:rsidRPr="00D92573" w:rsidRDefault="002E3AA4" w:rsidP="78910C85">
      <w:pPr>
        <w:spacing w:after="0" w:line="240" w:lineRule="auto"/>
        <w:ind w:right="-567"/>
        <w:rPr>
          <w:rFonts w:ascii="Arial" w:eastAsia="Arial" w:hAnsi="Arial" w:cs="Arial"/>
          <w:color w:val="000000" w:themeColor="text1"/>
        </w:rPr>
      </w:pPr>
    </w:p>
    <w:p w14:paraId="34C2CC0F" w14:textId="091927E3" w:rsidR="002E3AA4" w:rsidRPr="00D92573" w:rsidRDefault="0CF41FB8" w:rsidP="78910C85">
      <w:pPr>
        <w:pBdr>
          <w:top w:val="single" w:sz="4" w:space="4" w:color="000000"/>
          <w:left w:val="single" w:sz="4" w:space="4" w:color="000000"/>
          <w:bottom w:val="single" w:sz="4" w:space="4" w:color="000000"/>
          <w:right w:val="single" w:sz="4" w:space="4" w:color="000000"/>
        </w:pBdr>
        <w:spacing w:after="0" w:line="240" w:lineRule="auto"/>
        <w:ind w:right="-567"/>
        <w:rPr>
          <w:rFonts w:ascii="Arial" w:eastAsia="Arial" w:hAnsi="Arial" w:cs="Arial"/>
          <w:color w:val="000000" w:themeColor="text1"/>
        </w:rPr>
      </w:pPr>
      <w:r w:rsidRPr="00D92573">
        <w:rPr>
          <w:rFonts w:ascii="Arial" w:eastAsia="Arial" w:hAnsi="Arial" w:cs="Arial"/>
          <w:color w:val="000000" w:themeColor="text1"/>
          <w:lang w:val="en-GB"/>
        </w:rPr>
        <w:t>Comments</w:t>
      </w:r>
    </w:p>
    <w:p w14:paraId="1C732CBF" w14:textId="7AAEF1AE" w:rsidR="002E3AA4" w:rsidRPr="00D92573" w:rsidRDefault="002E3AA4" w:rsidP="78910C85">
      <w:pPr>
        <w:pBdr>
          <w:top w:val="single" w:sz="4" w:space="4" w:color="000000"/>
          <w:left w:val="single" w:sz="4" w:space="4" w:color="000000"/>
          <w:bottom w:val="single" w:sz="4" w:space="4" w:color="000000"/>
          <w:right w:val="single" w:sz="4" w:space="4" w:color="000000"/>
        </w:pBdr>
        <w:tabs>
          <w:tab w:val="right" w:leader="dot" w:pos="9638"/>
        </w:tabs>
        <w:spacing w:after="0" w:line="240" w:lineRule="auto"/>
        <w:ind w:right="-567"/>
        <w:rPr>
          <w:rFonts w:ascii="Arial" w:eastAsia="Arial" w:hAnsi="Arial" w:cs="Arial"/>
          <w:color w:val="000000" w:themeColor="text1"/>
        </w:rPr>
      </w:pPr>
    </w:p>
    <w:p w14:paraId="7CB76A1A" w14:textId="778B944A" w:rsidR="002E3AA4" w:rsidRPr="00D92573" w:rsidRDefault="002E3AA4" w:rsidP="78910C85">
      <w:pPr>
        <w:pBdr>
          <w:top w:val="single" w:sz="4" w:space="4" w:color="000000"/>
          <w:left w:val="single" w:sz="4" w:space="4" w:color="000000"/>
          <w:bottom w:val="single" w:sz="4" w:space="4" w:color="000000"/>
          <w:right w:val="single" w:sz="4" w:space="4" w:color="000000"/>
        </w:pBdr>
        <w:tabs>
          <w:tab w:val="right" w:leader="dot" w:pos="9638"/>
        </w:tabs>
        <w:spacing w:after="0" w:line="240" w:lineRule="auto"/>
        <w:ind w:right="-567"/>
        <w:rPr>
          <w:rFonts w:ascii="Arial" w:eastAsia="Arial" w:hAnsi="Arial" w:cs="Arial"/>
          <w:color w:val="000000" w:themeColor="text1"/>
        </w:rPr>
      </w:pPr>
    </w:p>
    <w:p w14:paraId="05D8EB3D" w14:textId="0F1BE140" w:rsidR="002E3AA4" w:rsidRPr="00D92573" w:rsidRDefault="002E3AA4" w:rsidP="78910C85">
      <w:pPr>
        <w:pBdr>
          <w:top w:val="single" w:sz="4" w:space="4" w:color="000000"/>
          <w:left w:val="single" w:sz="4" w:space="4" w:color="000000"/>
          <w:bottom w:val="single" w:sz="4" w:space="4" w:color="000000"/>
          <w:right w:val="single" w:sz="4" w:space="4" w:color="000000"/>
        </w:pBdr>
        <w:tabs>
          <w:tab w:val="right" w:leader="dot" w:pos="9638"/>
        </w:tabs>
        <w:spacing w:after="0" w:line="240" w:lineRule="auto"/>
        <w:ind w:right="-567"/>
        <w:rPr>
          <w:rFonts w:ascii="Arial" w:eastAsia="Arial" w:hAnsi="Arial" w:cs="Arial"/>
          <w:color w:val="000000" w:themeColor="text1"/>
        </w:rPr>
      </w:pPr>
    </w:p>
    <w:p w14:paraId="563E311A" w14:textId="680D16EC" w:rsidR="002E3AA4" w:rsidRPr="00D92573" w:rsidRDefault="002E3AA4" w:rsidP="78910C85">
      <w:pPr>
        <w:pBdr>
          <w:top w:val="single" w:sz="4" w:space="4" w:color="000000"/>
          <w:left w:val="single" w:sz="4" w:space="4" w:color="000000"/>
          <w:bottom w:val="single" w:sz="4" w:space="4" w:color="000000"/>
          <w:right w:val="single" w:sz="4" w:space="4" w:color="000000"/>
        </w:pBdr>
        <w:tabs>
          <w:tab w:val="right" w:leader="dot" w:pos="9638"/>
        </w:tabs>
        <w:spacing w:after="0" w:line="240" w:lineRule="auto"/>
        <w:ind w:right="-567"/>
        <w:rPr>
          <w:rFonts w:ascii="Arial" w:eastAsia="Arial" w:hAnsi="Arial" w:cs="Arial"/>
          <w:color w:val="000000" w:themeColor="text1"/>
        </w:rPr>
      </w:pPr>
    </w:p>
    <w:p w14:paraId="02456679" w14:textId="6424F3E4" w:rsidR="002E3AA4" w:rsidRPr="00D92573" w:rsidRDefault="002E3AA4" w:rsidP="78910C85">
      <w:pPr>
        <w:pBdr>
          <w:top w:val="single" w:sz="4" w:space="4" w:color="000000"/>
          <w:left w:val="single" w:sz="4" w:space="4" w:color="000000"/>
          <w:bottom w:val="single" w:sz="4" w:space="4" w:color="000000"/>
          <w:right w:val="single" w:sz="4" w:space="4" w:color="000000"/>
        </w:pBdr>
        <w:tabs>
          <w:tab w:val="right" w:leader="dot" w:pos="9638"/>
        </w:tabs>
        <w:spacing w:after="0" w:line="240" w:lineRule="auto"/>
        <w:ind w:right="-567"/>
        <w:rPr>
          <w:rFonts w:ascii="Arial" w:eastAsia="Arial" w:hAnsi="Arial" w:cs="Arial"/>
          <w:color w:val="000000" w:themeColor="text1"/>
        </w:rPr>
      </w:pPr>
    </w:p>
    <w:p w14:paraId="3E888C0C" w14:textId="512275F8" w:rsidR="002E3AA4" w:rsidRPr="00D92573" w:rsidRDefault="002E3AA4" w:rsidP="78910C85">
      <w:pPr>
        <w:tabs>
          <w:tab w:val="right" w:leader="dot" w:pos="9638"/>
        </w:tabs>
        <w:spacing w:after="0" w:line="240" w:lineRule="auto"/>
        <w:ind w:right="-567"/>
        <w:rPr>
          <w:rFonts w:ascii="Arial" w:eastAsia="Arial" w:hAnsi="Arial" w:cs="Arial"/>
          <w:color w:val="000000" w:themeColor="text1"/>
        </w:rPr>
      </w:pPr>
    </w:p>
    <w:p w14:paraId="427DA6D1" w14:textId="0DBC5021" w:rsidR="002E3AA4" w:rsidRPr="00D92573" w:rsidRDefault="002E3AA4" w:rsidP="78910C85">
      <w:pPr>
        <w:tabs>
          <w:tab w:val="right" w:leader="dot" w:pos="9638"/>
        </w:tabs>
        <w:spacing w:after="0" w:line="240" w:lineRule="auto"/>
        <w:ind w:right="-567"/>
        <w:rPr>
          <w:rFonts w:ascii="Arial" w:eastAsia="Arial" w:hAnsi="Arial" w:cs="Arial"/>
          <w:color w:val="000000" w:themeColor="text1"/>
        </w:rPr>
      </w:pPr>
    </w:p>
    <w:p w14:paraId="5092D267" w14:textId="638C177B" w:rsidR="002E3AA4" w:rsidRPr="00D92573" w:rsidRDefault="0CF41FB8" w:rsidP="78910C85">
      <w:pPr>
        <w:tabs>
          <w:tab w:val="left" w:pos="1134"/>
          <w:tab w:val="right" w:leader="dot" w:pos="4820"/>
          <w:tab w:val="left" w:pos="4962"/>
          <w:tab w:val="left" w:pos="5954"/>
          <w:tab w:val="right" w:leader="dot" w:pos="9638"/>
        </w:tabs>
        <w:spacing w:after="0" w:line="240" w:lineRule="auto"/>
        <w:ind w:right="-567"/>
        <w:rPr>
          <w:rFonts w:ascii="Arial" w:eastAsia="Arial" w:hAnsi="Arial" w:cs="Arial"/>
          <w:color w:val="000000" w:themeColor="text1"/>
        </w:rPr>
      </w:pPr>
      <w:r w:rsidRPr="00D92573">
        <w:rPr>
          <w:rFonts w:ascii="Arial" w:eastAsia="Arial" w:hAnsi="Arial" w:cs="Arial"/>
          <w:color w:val="000000" w:themeColor="text1"/>
          <w:lang w:val="en-GB"/>
        </w:rPr>
        <w:t>Signed:</w:t>
      </w:r>
      <w:r w:rsidR="002E3AA4" w:rsidRPr="00D92573">
        <w:rPr>
          <w:rFonts w:ascii="Arial" w:hAnsi="Arial" w:cs="Arial"/>
        </w:rPr>
        <w:tab/>
      </w:r>
      <w:r w:rsidR="002E3AA4" w:rsidRPr="00D92573">
        <w:rPr>
          <w:rFonts w:ascii="Arial" w:hAnsi="Arial" w:cs="Arial"/>
        </w:rPr>
        <w:tab/>
      </w:r>
      <w:r w:rsidR="002E3AA4" w:rsidRPr="00D92573">
        <w:rPr>
          <w:rFonts w:ascii="Arial" w:hAnsi="Arial" w:cs="Arial"/>
        </w:rPr>
        <w:tab/>
      </w:r>
      <w:r w:rsidRPr="00D92573">
        <w:rPr>
          <w:rFonts w:ascii="Arial" w:eastAsia="Arial" w:hAnsi="Arial" w:cs="Arial"/>
          <w:color w:val="000000" w:themeColor="text1"/>
          <w:lang w:val="en-GB"/>
        </w:rPr>
        <w:t>Dated:</w:t>
      </w:r>
      <w:r w:rsidR="002E3AA4" w:rsidRPr="00D92573">
        <w:rPr>
          <w:rFonts w:ascii="Arial" w:hAnsi="Arial" w:cs="Arial"/>
        </w:rPr>
        <w:tab/>
      </w:r>
      <w:r w:rsidR="002E3AA4" w:rsidRPr="00D92573">
        <w:rPr>
          <w:rFonts w:ascii="Arial" w:hAnsi="Arial" w:cs="Arial"/>
        </w:rPr>
        <w:tab/>
      </w:r>
    </w:p>
    <w:p w14:paraId="1A942BA6" w14:textId="21F9D98E" w:rsidR="002E3AA4" w:rsidRPr="00D92573" w:rsidRDefault="002E3AA4" w:rsidP="78910C85">
      <w:pPr>
        <w:tabs>
          <w:tab w:val="left" w:pos="1134"/>
          <w:tab w:val="right" w:leader="dot" w:pos="4678"/>
          <w:tab w:val="left" w:pos="4962"/>
          <w:tab w:val="left" w:pos="5954"/>
          <w:tab w:val="right" w:leader="dot" w:pos="9638"/>
        </w:tabs>
        <w:spacing w:after="0" w:line="240" w:lineRule="auto"/>
        <w:ind w:right="-567"/>
        <w:rPr>
          <w:rFonts w:ascii="Arial" w:eastAsia="Arial" w:hAnsi="Arial" w:cs="Arial"/>
          <w:color w:val="000000" w:themeColor="text1"/>
        </w:rPr>
      </w:pPr>
    </w:p>
    <w:p w14:paraId="39713D0E" w14:textId="32A5285A" w:rsidR="002E3AA4" w:rsidRPr="00D92573" w:rsidRDefault="002E3AA4" w:rsidP="78910C85">
      <w:pPr>
        <w:tabs>
          <w:tab w:val="left" w:pos="1134"/>
          <w:tab w:val="right" w:leader="dot" w:pos="4820"/>
          <w:tab w:val="left" w:pos="4962"/>
          <w:tab w:val="left" w:pos="5954"/>
          <w:tab w:val="right" w:leader="dot" w:pos="9638"/>
        </w:tabs>
        <w:spacing w:after="0" w:line="240" w:lineRule="auto"/>
        <w:ind w:right="-567"/>
        <w:rPr>
          <w:rFonts w:ascii="Arial" w:eastAsia="Arial" w:hAnsi="Arial" w:cs="Arial"/>
          <w:color w:val="000000" w:themeColor="text1"/>
        </w:rPr>
      </w:pPr>
    </w:p>
    <w:p w14:paraId="271D8936" w14:textId="4AC7D126" w:rsidR="002E3AA4" w:rsidRPr="00D92573" w:rsidRDefault="0CF41FB8" w:rsidP="78910C85">
      <w:pPr>
        <w:tabs>
          <w:tab w:val="left" w:pos="2410"/>
          <w:tab w:val="right" w:leader="dot" w:pos="9638"/>
        </w:tabs>
        <w:spacing w:after="0" w:line="240" w:lineRule="auto"/>
        <w:ind w:right="-567"/>
        <w:rPr>
          <w:rFonts w:ascii="Arial" w:eastAsia="Arial" w:hAnsi="Arial" w:cs="Arial"/>
          <w:color w:val="000000" w:themeColor="text1"/>
        </w:rPr>
      </w:pPr>
      <w:r w:rsidRPr="00D92573">
        <w:rPr>
          <w:rFonts w:ascii="Arial" w:eastAsia="Arial" w:hAnsi="Arial" w:cs="Arial"/>
          <w:color w:val="000000" w:themeColor="text1"/>
          <w:lang w:val="en-GB"/>
        </w:rPr>
        <w:t>Name (please print):</w:t>
      </w:r>
      <w:r w:rsidR="002E3AA4" w:rsidRPr="00D92573">
        <w:rPr>
          <w:rFonts w:ascii="Arial" w:hAnsi="Arial" w:cs="Arial"/>
        </w:rPr>
        <w:tab/>
      </w:r>
      <w:r w:rsidR="002E3AA4" w:rsidRPr="00D92573">
        <w:rPr>
          <w:rFonts w:ascii="Arial" w:hAnsi="Arial" w:cs="Arial"/>
        </w:rPr>
        <w:tab/>
      </w:r>
    </w:p>
    <w:p w14:paraId="6B84030D" w14:textId="52066E96" w:rsidR="002E3AA4" w:rsidRPr="00D92573" w:rsidRDefault="002E3AA4" w:rsidP="78910C85">
      <w:pPr>
        <w:spacing w:after="0" w:line="240" w:lineRule="auto"/>
        <w:rPr>
          <w:rFonts w:ascii="Arial" w:eastAsia="Arial" w:hAnsi="Arial" w:cs="Arial"/>
          <w:color w:val="000000" w:themeColor="text1"/>
        </w:rPr>
      </w:pPr>
    </w:p>
    <w:p w14:paraId="2A01AB13" w14:textId="732BA1ED" w:rsidR="002E3AA4" w:rsidRPr="00D92573" w:rsidRDefault="0CF41FB8" w:rsidP="128369B1">
      <w:pPr>
        <w:spacing w:after="0" w:line="240" w:lineRule="auto"/>
        <w:rPr>
          <w:rFonts w:ascii="Arial" w:eastAsia="Arial" w:hAnsi="Arial" w:cs="Arial"/>
          <w:b/>
          <w:bCs/>
          <w:color w:val="000000" w:themeColor="text1"/>
        </w:rPr>
      </w:pPr>
      <w:r w:rsidRPr="00D92573">
        <w:rPr>
          <w:rFonts w:ascii="Arial" w:eastAsia="Arial" w:hAnsi="Arial" w:cs="Arial"/>
          <w:b/>
          <w:bCs/>
          <w:color w:val="000000" w:themeColor="text1"/>
          <w:lang w:val="en-GB"/>
        </w:rPr>
        <w:t xml:space="preserve">Please return by </w:t>
      </w:r>
      <w:r w:rsidR="00D92573" w:rsidRPr="00D92573">
        <w:rPr>
          <w:rFonts w:ascii="Arial" w:hAnsi="Arial" w:cs="Arial"/>
          <w:b/>
          <w:bCs/>
          <w:lang w:val="en-GB"/>
        </w:rPr>
        <w:t xml:space="preserve">Tuesday 2nd September </w:t>
      </w:r>
      <w:r w:rsidR="00304325" w:rsidRPr="00D92573">
        <w:rPr>
          <w:rFonts w:ascii="Arial" w:eastAsia="Arial" w:hAnsi="Arial" w:cs="Arial"/>
          <w:b/>
          <w:bCs/>
          <w:color w:val="000000" w:themeColor="text1"/>
          <w:lang w:val="en-GB"/>
        </w:rPr>
        <w:t xml:space="preserve">2025 </w:t>
      </w:r>
      <w:r w:rsidRPr="00D92573">
        <w:rPr>
          <w:rFonts w:ascii="Arial" w:eastAsia="Arial" w:hAnsi="Arial" w:cs="Arial"/>
          <w:b/>
          <w:bCs/>
          <w:color w:val="000000" w:themeColor="text1"/>
          <w:lang w:val="en-GB"/>
        </w:rPr>
        <w:t>to:</w:t>
      </w:r>
    </w:p>
    <w:p w14:paraId="1627F6B9" w14:textId="793D86D1" w:rsidR="002E3AA4" w:rsidRPr="00D92573" w:rsidRDefault="002E3AA4" w:rsidP="78910C85">
      <w:pPr>
        <w:spacing w:after="0" w:line="240" w:lineRule="auto"/>
        <w:rPr>
          <w:rFonts w:ascii="Arial" w:eastAsia="Arial" w:hAnsi="Arial" w:cs="Arial"/>
          <w:color w:val="000000" w:themeColor="text1"/>
        </w:rPr>
      </w:pPr>
    </w:p>
    <w:p w14:paraId="6CCE5349" w14:textId="0F35B376" w:rsidR="002E3AA4" w:rsidRPr="00D92573" w:rsidRDefault="0CF41FB8" w:rsidP="78910C85">
      <w:pPr>
        <w:tabs>
          <w:tab w:val="left" w:pos="567"/>
          <w:tab w:val="left" w:pos="1418"/>
          <w:tab w:val="left" w:pos="5500"/>
          <w:tab w:val="left" w:pos="6118"/>
          <w:tab w:val="left" w:pos="963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TRO Responses</w:t>
      </w:r>
    </w:p>
    <w:p w14:paraId="2812AC5E" w14:textId="2AD01B7D" w:rsidR="002E3AA4" w:rsidRPr="00D92573" w:rsidRDefault="0CF41FB8" w:rsidP="78910C85">
      <w:pPr>
        <w:tabs>
          <w:tab w:val="left" w:pos="567"/>
          <w:tab w:val="left" w:pos="1418"/>
          <w:tab w:val="left" w:pos="5500"/>
          <w:tab w:val="left" w:pos="6118"/>
          <w:tab w:val="left" w:pos="9639"/>
        </w:tabs>
        <w:spacing w:after="0" w:line="240" w:lineRule="auto"/>
        <w:rPr>
          <w:rFonts w:ascii="Arial" w:eastAsia="Arial" w:hAnsi="Arial" w:cs="Arial"/>
          <w:color w:val="000000" w:themeColor="text1"/>
        </w:rPr>
      </w:pPr>
      <w:r w:rsidRPr="00D92573">
        <w:rPr>
          <w:rFonts w:ascii="Arial" w:eastAsia="Arial" w:hAnsi="Arial" w:cs="Arial"/>
          <w:color w:val="000000" w:themeColor="text1"/>
          <w:lang w:val="en-GB"/>
        </w:rPr>
        <w:t>Free Post SZC</w:t>
      </w:r>
    </w:p>
    <w:p w14:paraId="5B984E44" w14:textId="5E881250" w:rsidR="002E3AA4" w:rsidRPr="00D92573" w:rsidRDefault="002E3AA4" w:rsidP="78910C85">
      <w:pPr>
        <w:tabs>
          <w:tab w:val="left" w:pos="567"/>
          <w:tab w:val="left" w:pos="1418"/>
          <w:tab w:val="left" w:pos="5500"/>
          <w:tab w:val="left" w:pos="6118"/>
          <w:tab w:val="left" w:pos="9639"/>
        </w:tabs>
        <w:spacing w:after="0" w:line="240" w:lineRule="auto"/>
        <w:rPr>
          <w:rFonts w:ascii="Arial" w:eastAsia="Arial" w:hAnsi="Arial" w:cs="Arial"/>
          <w:color w:val="000000" w:themeColor="text1"/>
        </w:rPr>
      </w:pPr>
    </w:p>
    <w:p w14:paraId="2B5AAD92" w14:textId="73783A15" w:rsidR="002E3AA4" w:rsidRPr="00D92573" w:rsidRDefault="0CF41FB8" w:rsidP="78910C85">
      <w:pPr>
        <w:tabs>
          <w:tab w:val="left" w:pos="567"/>
          <w:tab w:val="left" w:pos="1418"/>
          <w:tab w:val="left" w:pos="5500"/>
          <w:tab w:val="left" w:pos="6118"/>
          <w:tab w:val="left" w:pos="9639"/>
        </w:tabs>
        <w:spacing w:after="0" w:line="240" w:lineRule="auto"/>
        <w:rPr>
          <w:rFonts w:ascii="Arial" w:eastAsia="Times New Roman" w:hAnsi="Arial" w:cs="Arial"/>
          <w:color w:val="000000" w:themeColor="text1"/>
        </w:rPr>
      </w:pPr>
      <w:r w:rsidRPr="00D92573">
        <w:rPr>
          <w:rFonts w:ascii="Arial" w:eastAsia="Arial" w:hAnsi="Arial" w:cs="Arial"/>
          <w:color w:val="000000" w:themeColor="text1"/>
          <w:lang w:val="en-GB"/>
        </w:rPr>
        <w:t>Email:</w:t>
      </w:r>
      <w:r w:rsidRPr="00D92573">
        <w:rPr>
          <w:rFonts w:ascii="Arial" w:eastAsia="Times New Roman" w:hAnsi="Arial" w:cs="Arial"/>
          <w:color w:val="000000" w:themeColor="text1"/>
          <w:lang w:val="en-GB"/>
        </w:rPr>
        <w:t xml:space="preserve"> </w:t>
      </w:r>
      <w:hyperlink r:id="rId11">
        <w:r w:rsidRPr="00D92573">
          <w:rPr>
            <w:rStyle w:val="Hyperlink"/>
            <w:rFonts w:ascii="Arial" w:eastAsia="Arial" w:hAnsi="Arial" w:cs="Arial"/>
            <w:lang w:val="en-GB"/>
          </w:rPr>
          <w:t>info@sizewellc.com</w:t>
        </w:r>
      </w:hyperlink>
    </w:p>
    <w:p w14:paraId="2C078E63" w14:textId="38E9D769" w:rsidR="002E3AA4" w:rsidRPr="00D92573" w:rsidRDefault="0CF41FB8">
      <w:pPr>
        <w:rPr>
          <w:rFonts w:ascii="Arial" w:hAnsi="Arial" w:cs="Arial"/>
        </w:rPr>
      </w:pPr>
      <w:r w:rsidRPr="00D92573">
        <w:rPr>
          <w:rFonts w:ascii="Arial" w:eastAsia="Times New Roman" w:hAnsi="Arial" w:cs="Arial"/>
          <w:color w:val="000000" w:themeColor="text1"/>
          <w:lang w:val="en-GB"/>
        </w:rPr>
        <w:t>========================================================</w:t>
      </w:r>
    </w:p>
    <w:sectPr w:rsidR="002E3AA4" w:rsidRPr="00D9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9978"/>
    <w:multiLevelType w:val="hybridMultilevel"/>
    <w:tmpl w:val="98268544"/>
    <w:lvl w:ilvl="0" w:tplc="27D47EB0">
      <w:start w:val="1"/>
      <w:numFmt w:val="decimal"/>
      <w:lvlText w:val="%1)"/>
      <w:lvlJc w:val="left"/>
      <w:pPr>
        <w:ind w:left="473" w:hanging="360"/>
      </w:pPr>
      <w:rPr>
        <w:rFonts w:ascii="Arial" w:hAnsi="Arial" w:hint="default"/>
      </w:rPr>
    </w:lvl>
    <w:lvl w:ilvl="1" w:tplc="9B360C8E">
      <w:start w:val="1"/>
      <w:numFmt w:val="lowerLetter"/>
      <w:lvlText w:val="%2."/>
      <w:lvlJc w:val="left"/>
      <w:pPr>
        <w:ind w:left="1440" w:hanging="360"/>
      </w:pPr>
    </w:lvl>
    <w:lvl w:ilvl="2" w:tplc="0F4E78CA">
      <w:start w:val="1"/>
      <w:numFmt w:val="lowerRoman"/>
      <w:lvlText w:val="%3."/>
      <w:lvlJc w:val="right"/>
      <w:pPr>
        <w:ind w:left="2160" w:hanging="180"/>
      </w:pPr>
    </w:lvl>
    <w:lvl w:ilvl="3" w:tplc="6BD6536C">
      <w:start w:val="1"/>
      <w:numFmt w:val="decimal"/>
      <w:lvlText w:val="%4."/>
      <w:lvlJc w:val="left"/>
      <w:pPr>
        <w:ind w:left="2880" w:hanging="360"/>
      </w:pPr>
    </w:lvl>
    <w:lvl w:ilvl="4" w:tplc="CBECDB3E">
      <w:start w:val="1"/>
      <w:numFmt w:val="lowerLetter"/>
      <w:lvlText w:val="%5."/>
      <w:lvlJc w:val="left"/>
      <w:pPr>
        <w:ind w:left="3600" w:hanging="360"/>
      </w:pPr>
    </w:lvl>
    <w:lvl w:ilvl="5" w:tplc="5614C1FA">
      <w:start w:val="1"/>
      <w:numFmt w:val="lowerRoman"/>
      <w:lvlText w:val="%6."/>
      <w:lvlJc w:val="right"/>
      <w:pPr>
        <w:ind w:left="4320" w:hanging="180"/>
      </w:pPr>
    </w:lvl>
    <w:lvl w:ilvl="6" w:tplc="08C01C34">
      <w:start w:val="1"/>
      <w:numFmt w:val="decimal"/>
      <w:lvlText w:val="%7."/>
      <w:lvlJc w:val="left"/>
      <w:pPr>
        <w:ind w:left="5040" w:hanging="360"/>
      </w:pPr>
    </w:lvl>
    <w:lvl w:ilvl="7" w:tplc="7AEC0C9E">
      <w:start w:val="1"/>
      <w:numFmt w:val="lowerLetter"/>
      <w:lvlText w:val="%8."/>
      <w:lvlJc w:val="left"/>
      <w:pPr>
        <w:ind w:left="5760" w:hanging="360"/>
      </w:pPr>
    </w:lvl>
    <w:lvl w:ilvl="8" w:tplc="7DCC9A5C">
      <w:start w:val="1"/>
      <w:numFmt w:val="lowerRoman"/>
      <w:lvlText w:val="%9."/>
      <w:lvlJc w:val="right"/>
      <w:pPr>
        <w:ind w:left="6480" w:hanging="180"/>
      </w:pPr>
    </w:lvl>
  </w:abstractNum>
  <w:abstractNum w:abstractNumId="1" w15:restartNumberingAfterBreak="0">
    <w:nsid w:val="252F16C6"/>
    <w:multiLevelType w:val="hybridMultilevel"/>
    <w:tmpl w:val="53CE6E14"/>
    <w:lvl w:ilvl="0" w:tplc="6972B5D0">
      <w:start w:val="1"/>
      <w:numFmt w:val="decimal"/>
      <w:lvlText w:val="%1)"/>
      <w:lvlJc w:val="left"/>
      <w:pPr>
        <w:ind w:left="473" w:hanging="360"/>
      </w:pPr>
    </w:lvl>
    <w:lvl w:ilvl="1" w:tplc="9932A89E">
      <w:start w:val="1"/>
      <w:numFmt w:val="lowerLetter"/>
      <w:lvlText w:val="%2."/>
      <w:lvlJc w:val="left"/>
      <w:pPr>
        <w:ind w:left="1193" w:hanging="360"/>
      </w:pPr>
    </w:lvl>
    <w:lvl w:ilvl="2" w:tplc="1EAAADF2">
      <w:start w:val="1"/>
      <w:numFmt w:val="lowerRoman"/>
      <w:lvlText w:val="%3."/>
      <w:lvlJc w:val="right"/>
      <w:pPr>
        <w:ind w:left="1913" w:hanging="180"/>
      </w:pPr>
    </w:lvl>
    <w:lvl w:ilvl="3" w:tplc="B5065362">
      <w:start w:val="1"/>
      <w:numFmt w:val="decimal"/>
      <w:lvlText w:val="%4."/>
      <w:lvlJc w:val="left"/>
      <w:pPr>
        <w:ind w:left="2633" w:hanging="360"/>
      </w:pPr>
    </w:lvl>
    <w:lvl w:ilvl="4" w:tplc="4D841668">
      <w:start w:val="1"/>
      <w:numFmt w:val="lowerLetter"/>
      <w:lvlText w:val="%5."/>
      <w:lvlJc w:val="left"/>
      <w:pPr>
        <w:ind w:left="3353" w:hanging="360"/>
      </w:pPr>
    </w:lvl>
    <w:lvl w:ilvl="5" w:tplc="E0EC6AC4">
      <w:start w:val="1"/>
      <w:numFmt w:val="lowerRoman"/>
      <w:lvlText w:val="%6."/>
      <w:lvlJc w:val="right"/>
      <w:pPr>
        <w:ind w:left="4073" w:hanging="180"/>
      </w:pPr>
    </w:lvl>
    <w:lvl w:ilvl="6" w:tplc="6246852A">
      <w:start w:val="1"/>
      <w:numFmt w:val="decimal"/>
      <w:lvlText w:val="%7."/>
      <w:lvlJc w:val="left"/>
      <w:pPr>
        <w:ind w:left="4793" w:hanging="360"/>
      </w:pPr>
    </w:lvl>
    <w:lvl w:ilvl="7" w:tplc="2F34542C">
      <w:start w:val="1"/>
      <w:numFmt w:val="lowerLetter"/>
      <w:lvlText w:val="%8."/>
      <w:lvlJc w:val="left"/>
      <w:pPr>
        <w:ind w:left="5513" w:hanging="360"/>
      </w:pPr>
    </w:lvl>
    <w:lvl w:ilvl="8" w:tplc="8712531A">
      <w:start w:val="1"/>
      <w:numFmt w:val="lowerRoman"/>
      <w:lvlText w:val="%9."/>
      <w:lvlJc w:val="right"/>
      <w:pPr>
        <w:ind w:left="6233" w:hanging="180"/>
      </w:pPr>
    </w:lvl>
  </w:abstractNum>
  <w:abstractNum w:abstractNumId="2" w15:restartNumberingAfterBreak="0">
    <w:nsid w:val="3B4DFF3C"/>
    <w:multiLevelType w:val="hybridMultilevel"/>
    <w:tmpl w:val="51EE8B84"/>
    <w:lvl w:ilvl="0" w:tplc="B0507E98">
      <w:start w:val="1"/>
      <w:numFmt w:val="lowerLetter"/>
      <w:lvlText w:val="%1)"/>
      <w:lvlJc w:val="left"/>
      <w:pPr>
        <w:ind w:left="360" w:hanging="360"/>
      </w:pPr>
      <w:rPr>
        <w:rFonts w:ascii="Arial" w:hAnsi="Arial" w:hint="default"/>
      </w:rPr>
    </w:lvl>
    <w:lvl w:ilvl="1" w:tplc="271CC6A8">
      <w:start w:val="1"/>
      <w:numFmt w:val="lowerLetter"/>
      <w:lvlText w:val="%2."/>
      <w:lvlJc w:val="left"/>
      <w:pPr>
        <w:ind w:left="1440" w:hanging="360"/>
      </w:pPr>
    </w:lvl>
    <w:lvl w:ilvl="2" w:tplc="A31E4D9C">
      <w:start w:val="1"/>
      <w:numFmt w:val="lowerRoman"/>
      <w:lvlText w:val="%3."/>
      <w:lvlJc w:val="right"/>
      <w:pPr>
        <w:ind w:left="2160" w:hanging="180"/>
      </w:pPr>
    </w:lvl>
    <w:lvl w:ilvl="3" w:tplc="A87C4D9E">
      <w:start w:val="1"/>
      <w:numFmt w:val="decimal"/>
      <w:lvlText w:val="%4."/>
      <w:lvlJc w:val="left"/>
      <w:pPr>
        <w:ind w:left="2880" w:hanging="360"/>
      </w:pPr>
    </w:lvl>
    <w:lvl w:ilvl="4" w:tplc="18B2BBD6">
      <w:start w:val="1"/>
      <w:numFmt w:val="lowerLetter"/>
      <w:lvlText w:val="%5."/>
      <w:lvlJc w:val="left"/>
      <w:pPr>
        <w:ind w:left="3600" w:hanging="360"/>
      </w:pPr>
    </w:lvl>
    <w:lvl w:ilvl="5" w:tplc="894E0AEC">
      <w:start w:val="1"/>
      <w:numFmt w:val="lowerRoman"/>
      <w:lvlText w:val="%6."/>
      <w:lvlJc w:val="right"/>
      <w:pPr>
        <w:ind w:left="4320" w:hanging="180"/>
      </w:pPr>
    </w:lvl>
    <w:lvl w:ilvl="6" w:tplc="4F7A94DC">
      <w:start w:val="1"/>
      <w:numFmt w:val="decimal"/>
      <w:lvlText w:val="%7."/>
      <w:lvlJc w:val="left"/>
      <w:pPr>
        <w:ind w:left="5040" w:hanging="360"/>
      </w:pPr>
    </w:lvl>
    <w:lvl w:ilvl="7" w:tplc="4AF40A16">
      <w:start w:val="1"/>
      <w:numFmt w:val="lowerLetter"/>
      <w:lvlText w:val="%8."/>
      <w:lvlJc w:val="left"/>
      <w:pPr>
        <w:ind w:left="5760" w:hanging="360"/>
      </w:pPr>
    </w:lvl>
    <w:lvl w:ilvl="8" w:tplc="575E0874">
      <w:start w:val="1"/>
      <w:numFmt w:val="lowerRoman"/>
      <w:lvlText w:val="%9."/>
      <w:lvlJc w:val="right"/>
      <w:pPr>
        <w:ind w:left="6480" w:hanging="180"/>
      </w:pPr>
    </w:lvl>
  </w:abstractNum>
  <w:abstractNum w:abstractNumId="3" w15:restartNumberingAfterBreak="0">
    <w:nsid w:val="4C586771"/>
    <w:multiLevelType w:val="hybridMultilevel"/>
    <w:tmpl w:val="268E5A58"/>
    <w:lvl w:ilvl="0" w:tplc="5A9CAA7C">
      <w:start w:val="1"/>
      <w:numFmt w:val="decimal"/>
      <w:lvlText w:val="%1."/>
      <w:lvlJc w:val="left"/>
      <w:pPr>
        <w:ind w:left="360" w:hanging="360"/>
      </w:pPr>
    </w:lvl>
    <w:lvl w:ilvl="1" w:tplc="F5AE9FB0">
      <w:start w:val="1"/>
      <w:numFmt w:val="lowerLetter"/>
      <w:lvlText w:val="%2."/>
      <w:lvlJc w:val="left"/>
      <w:pPr>
        <w:ind w:left="1080" w:hanging="360"/>
      </w:pPr>
    </w:lvl>
    <w:lvl w:ilvl="2" w:tplc="9C283152">
      <w:start w:val="1"/>
      <w:numFmt w:val="lowerRoman"/>
      <w:lvlText w:val="%3."/>
      <w:lvlJc w:val="right"/>
      <w:pPr>
        <w:ind w:left="1800" w:hanging="180"/>
      </w:pPr>
    </w:lvl>
    <w:lvl w:ilvl="3" w:tplc="61C0940E">
      <w:start w:val="1"/>
      <w:numFmt w:val="decimal"/>
      <w:lvlText w:val="%4."/>
      <w:lvlJc w:val="left"/>
      <w:pPr>
        <w:ind w:left="2520" w:hanging="360"/>
      </w:pPr>
    </w:lvl>
    <w:lvl w:ilvl="4" w:tplc="7EDE7DD4">
      <w:start w:val="1"/>
      <w:numFmt w:val="lowerLetter"/>
      <w:lvlText w:val="%5."/>
      <w:lvlJc w:val="left"/>
      <w:pPr>
        <w:ind w:left="3240" w:hanging="360"/>
      </w:pPr>
    </w:lvl>
    <w:lvl w:ilvl="5" w:tplc="A4F83CE4">
      <w:start w:val="1"/>
      <w:numFmt w:val="lowerRoman"/>
      <w:lvlText w:val="%6."/>
      <w:lvlJc w:val="right"/>
      <w:pPr>
        <w:ind w:left="3960" w:hanging="180"/>
      </w:pPr>
    </w:lvl>
    <w:lvl w:ilvl="6" w:tplc="3F5E8A48">
      <w:start w:val="1"/>
      <w:numFmt w:val="decimal"/>
      <w:lvlText w:val="%7."/>
      <w:lvlJc w:val="left"/>
      <w:pPr>
        <w:ind w:left="4680" w:hanging="360"/>
      </w:pPr>
    </w:lvl>
    <w:lvl w:ilvl="7" w:tplc="593018F6">
      <w:start w:val="1"/>
      <w:numFmt w:val="lowerLetter"/>
      <w:lvlText w:val="%8."/>
      <w:lvlJc w:val="left"/>
      <w:pPr>
        <w:ind w:left="5400" w:hanging="360"/>
      </w:pPr>
    </w:lvl>
    <w:lvl w:ilvl="8" w:tplc="E34C7E32">
      <w:start w:val="1"/>
      <w:numFmt w:val="lowerRoman"/>
      <w:lvlText w:val="%9."/>
      <w:lvlJc w:val="right"/>
      <w:pPr>
        <w:ind w:left="6120" w:hanging="180"/>
      </w:pPr>
    </w:lvl>
  </w:abstractNum>
  <w:num w:numId="1" w16cid:durableId="1609896048">
    <w:abstractNumId w:val="1"/>
  </w:num>
  <w:num w:numId="2" w16cid:durableId="1772627893">
    <w:abstractNumId w:val="3"/>
  </w:num>
  <w:num w:numId="3" w16cid:durableId="268660789">
    <w:abstractNumId w:val="2"/>
  </w:num>
  <w:num w:numId="4" w16cid:durableId="119985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C65F2F"/>
    <w:rsid w:val="00014DAE"/>
    <w:rsid w:val="000F3428"/>
    <w:rsid w:val="001401B0"/>
    <w:rsid w:val="001B3879"/>
    <w:rsid w:val="001D5120"/>
    <w:rsid w:val="002E3AA4"/>
    <w:rsid w:val="00304325"/>
    <w:rsid w:val="00343109"/>
    <w:rsid w:val="0035380D"/>
    <w:rsid w:val="00373A15"/>
    <w:rsid w:val="003C2E94"/>
    <w:rsid w:val="00444C6B"/>
    <w:rsid w:val="00494F74"/>
    <w:rsid w:val="005526D2"/>
    <w:rsid w:val="00763005"/>
    <w:rsid w:val="0089527D"/>
    <w:rsid w:val="008E5533"/>
    <w:rsid w:val="00B12BAE"/>
    <w:rsid w:val="00D23C78"/>
    <w:rsid w:val="00D92573"/>
    <w:rsid w:val="00E278B0"/>
    <w:rsid w:val="00E65734"/>
    <w:rsid w:val="00FF0AAC"/>
    <w:rsid w:val="06F4C01F"/>
    <w:rsid w:val="07BDF4F7"/>
    <w:rsid w:val="0A101F80"/>
    <w:rsid w:val="0B341462"/>
    <w:rsid w:val="0C7FF0AB"/>
    <w:rsid w:val="0CF41FB8"/>
    <w:rsid w:val="0DC65F2F"/>
    <w:rsid w:val="0DE83448"/>
    <w:rsid w:val="0F5F9389"/>
    <w:rsid w:val="128369B1"/>
    <w:rsid w:val="19CF4450"/>
    <w:rsid w:val="1BB3E66C"/>
    <w:rsid w:val="1D969190"/>
    <w:rsid w:val="204529CB"/>
    <w:rsid w:val="20BF6E48"/>
    <w:rsid w:val="20EAE7D8"/>
    <w:rsid w:val="20EE08B5"/>
    <w:rsid w:val="21DDC394"/>
    <w:rsid w:val="238C5BC2"/>
    <w:rsid w:val="2406A2C5"/>
    <w:rsid w:val="2725ED38"/>
    <w:rsid w:val="27CD19E2"/>
    <w:rsid w:val="2A06F948"/>
    <w:rsid w:val="2A4C639A"/>
    <w:rsid w:val="2A6EABEC"/>
    <w:rsid w:val="328FC70D"/>
    <w:rsid w:val="32A39A60"/>
    <w:rsid w:val="36588CB7"/>
    <w:rsid w:val="37179613"/>
    <w:rsid w:val="37F58105"/>
    <w:rsid w:val="3AA719F6"/>
    <w:rsid w:val="3CAA58C4"/>
    <w:rsid w:val="3DA81739"/>
    <w:rsid w:val="3ECDE212"/>
    <w:rsid w:val="44391367"/>
    <w:rsid w:val="47D0A7B5"/>
    <w:rsid w:val="4973D8AB"/>
    <w:rsid w:val="4A97D880"/>
    <w:rsid w:val="4B738E1A"/>
    <w:rsid w:val="4CF61E8A"/>
    <w:rsid w:val="4E108CE2"/>
    <w:rsid w:val="4E35C7C8"/>
    <w:rsid w:val="4F95F45A"/>
    <w:rsid w:val="526F5404"/>
    <w:rsid w:val="55789314"/>
    <w:rsid w:val="557CC566"/>
    <w:rsid w:val="58775E05"/>
    <w:rsid w:val="5AD59FAC"/>
    <w:rsid w:val="5BCA5E46"/>
    <w:rsid w:val="5C107BF3"/>
    <w:rsid w:val="5E35CF45"/>
    <w:rsid w:val="5E3D378B"/>
    <w:rsid w:val="5E83C9B8"/>
    <w:rsid w:val="610C0484"/>
    <w:rsid w:val="631746E5"/>
    <w:rsid w:val="693E4478"/>
    <w:rsid w:val="6AD77C0A"/>
    <w:rsid w:val="6AEEBB0A"/>
    <w:rsid w:val="6B83E67E"/>
    <w:rsid w:val="6DB98E2A"/>
    <w:rsid w:val="6DD17B06"/>
    <w:rsid w:val="6E080B65"/>
    <w:rsid w:val="6E66BD63"/>
    <w:rsid w:val="6EBC8EBD"/>
    <w:rsid w:val="6F431B4B"/>
    <w:rsid w:val="70704072"/>
    <w:rsid w:val="711D326E"/>
    <w:rsid w:val="717D7E59"/>
    <w:rsid w:val="733901D2"/>
    <w:rsid w:val="78910C85"/>
    <w:rsid w:val="7DBFBDB4"/>
    <w:rsid w:val="7FDAB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5F2F"/>
  <w15:chartTrackingRefBased/>
  <w15:docId w15:val="{B785D691-5B94-420F-9415-52B73B5C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8910C85"/>
    <w:rPr>
      <w:color w:val="467886"/>
      <w:u w:val="single"/>
    </w:rPr>
  </w:style>
  <w:style w:type="paragraph" w:styleId="ListParagraph">
    <w:name w:val="List Paragraph"/>
    <w:basedOn w:val="Normal"/>
    <w:uiPriority w:val="34"/>
    <w:qFormat/>
    <w:rsid w:val="78910C85"/>
    <w:pPr>
      <w:ind w:left="720"/>
      <w:contextualSpacing/>
    </w:pPr>
  </w:style>
  <w:style w:type="paragraph" w:styleId="Header">
    <w:name w:val="header"/>
    <w:basedOn w:val="Normal"/>
    <w:uiPriority w:val="99"/>
    <w:unhideWhenUsed/>
    <w:rsid w:val="78910C85"/>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278B0"/>
    <w:pPr>
      <w:spacing w:after="0" w:line="240" w:lineRule="auto"/>
    </w:pPr>
  </w:style>
  <w:style w:type="character" w:styleId="FollowedHyperlink">
    <w:name w:val="FollowedHyperlink"/>
    <w:basedOn w:val="DefaultParagraphFont"/>
    <w:uiPriority w:val="99"/>
    <w:semiHidden/>
    <w:unhideWhenUsed/>
    <w:rsid w:val="00B12BAE"/>
    <w:rPr>
      <w:color w:val="96607D" w:themeColor="followedHyperlink"/>
      <w:u w:val="single"/>
    </w:rPr>
  </w:style>
  <w:style w:type="character" w:styleId="CommentReference">
    <w:name w:val="annotation reference"/>
    <w:basedOn w:val="DefaultParagraphFont"/>
    <w:uiPriority w:val="99"/>
    <w:semiHidden/>
    <w:unhideWhenUsed/>
    <w:rsid w:val="00763005"/>
    <w:rPr>
      <w:sz w:val="16"/>
      <w:szCs w:val="16"/>
    </w:rPr>
  </w:style>
  <w:style w:type="paragraph" w:styleId="CommentText">
    <w:name w:val="annotation text"/>
    <w:basedOn w:val="Normal"/>
    <w:link w:val="CommentTextChar"/>
    <w:uiPriority w:val="99"/>
    <w:semiHidden/>
    <w:unhideWhenUsed/>
    <w:rsid w:val="00763005"/>
    <w:pPr>
      <w:spacing w:line="240" w:lineRule="auto"/>
    </w:pPr>
    <w:rPr>
      <w:sz w:val="20"/>
      <w:szCs w:val="20"/>
    </w:rPr>
  </w:style>
  <w:style w:type="character" w:customStyle="1" w:styleId="CommentTextChar">
    <w:name w:val="Comment Text Char"/>
    <w:basedOn w:val="DefaultParagraphFont"/>
    <w:link w:val="CommentText"/>
    <w:uiPriority w:val="99"/>
    <w:semiHidden/>
    <w:rsid w:val="00763005"/>
    <w:rPr>
      <w:sz w:val="20"/>
      <w:szCs w:val="20"/>
    </w:rPr>
  </w:style>
  <w:style w:type="paragraph" w:styleId="CommentSubject">
    <w:name w:val="annotation subject"/>
    <w:basedOn w:val="CommentText"/>
    <w:next w:val="CommentText"/>
    <w:link w:val="CommentSubjectChar"/>
    <w:uiPriority w:val="99"/>
    <w:semiHidden/>
    <w:unhideWhenUsed/>
    <w:rsid w:val="00763005"/>
    <w:rPr>
      <w:b/>
      <w:bCs/>
    </w:rPr>
  </w:style>
  <w:style w:type="character" w:customStyle="1" w:styleId="CommentSubjectChar">
    <w:name w:val="Comment Subject Char"/>
    <w:basedOn w:val="CommentTextChar"/>
    <w:link w:val="CommentSubject"/>
    <w:uiPriority w:val="99"/>
    <w:semiHidden/>
    <w:rsid w:val="00763005"/>
    <w:rPr>
      <w:b/>
      <w:bCs/>
      <w:sz w:val="20"/>
      <w:szCs w:val="20"/>
    </w:rPr>
  </w:style>
  <w:style w:type="character" w:styleId="UnresolvedMention">
    <w:name w:val="Unresolved Mention"/>
    <w:basedOn w:val="DefaultParagraphFont"/>
    <w:uiPriority w:val="99"/>
    <w:semiHidden/>
    <w:unhideWhenUsed/>
    <w:rsid w:val="00494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1669">
      <w:bodyDiv w:val="1"/>
      <w:marLeft w:val="0"/>
      <w:marRight w:val="0"/>
      <w:marTop w:val="0"/>
      <w:marBottom w:val="0"/>
      <w:divBdr>
        <w:top w:val="none" w:sz="0" w:space="0" w:color="auto"/>
        <w:left w:val="none" w:sz="0" w:space="0" w:color="auto"/>
        <w:bottom w:val="none" w:sz="0" w:space="0" w:color="auto"/>
        <w:right w:val="none" w:sz="0" w:space="0" w:color="auto"/>
      </w:divBdr>
    </w:div>
    <w:div w:id="12170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197610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izewellc.com" TargetMode="External"/><Relationship Id="rId5" Type="http://schemas.openxmlformats.org/officeDocument/2006/relationships/styles" Target="styles.xml"/><Relationship Id="rId10" Type="http://schemas.openxmlformats.org/officeDocument/2006/relationships/hyperlink" Target="https://sizewellcdco.co.uk/view-subsequent-application-documents/" TargetMode="External"/><Relationship Id="rId4" Type="http://schemas.openxmlformats.org/officeDocument/2006/relationships/numbering" Target="numbering.xml"/><Relationship Id="rId9" Type="http://schemas.openxmlformats.org/officeDocument/2006/relationships/hyperlink" Target="mailto:info@sizewe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8ad76ca-037f-4798-b482-68a1222cbd67" xsi:nil="true"/>
    <SharedWithUsers xmlns="27196f31-26fd-474a-b8c6-9f2f5407cb1a">
      <UserInfo>
        <DisplayName/>
        <AccountId xsi:nil="true"/>
        <AccountType/>
      </UserInfo>
    </SharedWithUsers>
    <lcf76f155ced4ddcb4097134ff3c332f xmlns="18ad76ca-037f-4798-b482-68a1222cbd67">
      <Terms xmlns="http://schemas.microsoft.com/office/infopath/2007/PartnerControls"/>
    </lcf76f155ced4ddcb4097134ff3c332f>
    <TaxCatchAll xmlns="27196f31-26fd-474a-b8c6-9f2f5407cb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86E42825F3A4EBB29EB3A3064CE46" ma:contentTypeVersion="16" ma:contentTypeDescription="Create a new document." ma:contentTypeScope="" ma:versionID="644cd0a7376f6ffd2afc9e018fa4de5e">
  <xsd:schema xmlns:xsd="http://www.w3.org/2001/XMLSchema" xmlns:xs="http://www.w3.org/2001/XMLSchema" xmlns:p="http://schemas.microsoft.com/office/2006/metadata/properties" xmlns:ns2="18ad76ca-037f-4798-b482-68a1222cbd67" xmlns:ns3="27196f31-26fd-474a-b8c6-9f2f5407cb1a" targetNamespace="http://schemas.microsoft.com/office/2006/metadata/properties" ma:root="true" ma:fieldsID="8fb4dc0fe8c5315e53eff21006a18ee6" ns2:_="" ns3:_="">
    <xsd:import namespace="18ad76ca-037f-4798-b482-68a1222cbd67"/>
    <xsd:import namespace="27196f31-26fd-474a-b8c6-9f2f5407cb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Note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d76ca-037f-4798-b482-68a1222c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96f31-26fd-474a-b8c6-9f2f5407c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29aeeec-bb3a-426e-a918-ef129b6e3f33}" ma:internalName="TaxCatchAll" ma:showField="CatchAllData" ma:web="27196f31-26fd-474a-b8c6-9f2f5407c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BAA0C-217E-4CC6-9003-D213072BC1FC}">
  <ds:schemaRefs>
    <ds:schemaRef ds:uri="http://schemas.microsoft.com/office/2006/metadata/properties"/>
    <ds:schemaRef ds:uri="http://schemas.microsoft.com/office/infopath/2007/PartnerControls"/>
    <ds:schemaRef ds:uri="18ad76ca-037f-4798-b482-68a1222cbd67"/>
    <ds:schemaRef ds:uri="27196f31-26fd-474a-b8c6-9f2f5407cb1a"/>
  </ds:schemaRefs>
</ds:datastoreItem>
</file>

<file path=customXml/itemProps2.xml><?xml version="1.0" encoding="utf-8"?>
<ds:datastoreItem xmlns:ds="http://schemas.openxmlformats.org/officeDocument/2006/customXml" ds:itemID="{4C035954-3601-480A-B8A2-2AE887DB18C3}">
  <ds:schemaRefs>
    <ds:schemaRef ds:uri="http://schemas.microsoft.com/sharepoint/v3/contenttype/forms"/>
  </ds:schemaRefs>
</ds:datastoreItem>
</file>

<file path=customXml/itemProps3.xml><?xml version="1.0" encoding="utf-8"?>
<ds:datastoreItem xmlns:ds="http://schemas.openxmlformats.org/officeDocument/2006/customXml" ds:itemID="{8319CED7-98C9-4AD1-8D54-975487232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d76ca-037f-4798-b482-68a1222cbd67"/>
    <ds:schemaRef ds:uri="27196f31-26fd-474a-b8c6-9f2f5407c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Hawkes, Steven</dc:creator>
  <cp:keywords/>
  <dc:description/>
  <cp:lastModifiedBy>Richard Revell</cp:lastModifiedBy>
  <cp:revision>12</cp:revision>
  <dcterms:created xsi:type="dcterms:W3CDTF">2025-07-17T10:56:00Z</dcterms:created>
  <dcterms:modified xsi:type="dcterms:W3CDTF">2025-08-06T12:57:00Z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0x010100D6186E42825F3A4EBB29EB3A3064CE46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